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990000"/>
          <w:sz w:val="28"/>
          <w:szCs w:val="28"/>
          <w:lang w:val="en-US"/>
        </w:rPr>
        <w:t xml:space="preserve">NJOFTIM MBI REZULTATET E VERIFIKIMIT 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990000"/>
          <w:sz w:val="28"/>
          <w:szCs w:val="28"/>
          <w:lang w:val="en-US"/>
        </w:rPr>
        <w:t>PËR LËVIZJEN PARALELE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990000"/>
          <w:sz w:val="28"/>
          <w:szCs w:val="28"/>
          <w:lang w:val="en-US"/>
        </w:rPr>
        <w:t>NË KATEGORINË EKZEKUTIVE (Specialist)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  <w:lang w:val="en-US"/>
        </w:rPr>
      </w:pP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Lloji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diplomës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Shkenca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Ekonomike/Shkenca Juridike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Niveli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minimal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diplomës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“Master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Shkencor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”.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  <w:lang w:val="en-US"/>
        </w:rPr>
      </w:pP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zbatim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ligjit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152/2013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nëpunësin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civil”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ndryshuar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të Kreut VII, </w:t>
      </w:r>
      <w:proofErr w:type="gramStart"/>
      <w:r>
        <w:rPr>
          <w:rFonts w:ascii="Times New Roman" w:hAnsi="Times New Roman" w:cs="Times New Roman"/>
          <w:sz w:val="24"/>
          <w:szCs w:val="24"/>
        </w:rPr>
        <w:t>të  VKM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nr.243, datë 18.03.2015 “Për pranimin, lëvizjen paralele, periudhën e provës dhe emërimin në kategorinë ekzekutive”</w:t>
      </w:r>
      <w:r>
        <w:rPr>
          <w:rFonts w:ascii="Times New Roman" w:hAnsi="Times New Roman" w:cs="Times New Roman"/>
          <w:sz w:val="24"/>
          <w:szCs w:val="24"/>
        </w:rPr>
        <w:t>, i ndryshuar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Njësia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Menaxhimit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Burimeve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Njerëzore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Drejtorinë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Mirëadministrimit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Burimeve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Njerëzore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Aseteve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Shërbimeve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Drejtorisë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Përgjithshme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Ekonomike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Shërbimeve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Mbështetëse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përfundim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verifikimit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kandidatëve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përmbushjen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kushteve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lëvizjes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paralele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kërkesave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veçanta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përcak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shpalljen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kodin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2245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konkurrim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njofton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pozicionet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5425" w:rsidRDefault="00FE5425" w:rsidP="00FE54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Specialist në </w:t>
      </w:r>
      <w:r>
        <w:rPr>
          <w:rFonts w:ascii="Times New Roman" w:hAnsi="Times New Roman" w:cs="Times New Roman"/>
          <w:i/>
          <w:iCs/>
          <w:sz w:val="24"/>
          <w:szCs w:val="24"/>
        </w:rPr>
        <w:t>Drejtorinë e Auditimit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në Ministrinë e Drejtësisë </w:t>
      </w:r>
      <w:r>
        <w:rPr>
          <w:rFonts w:ascii="Times New Roman" w:hAnsi="Times New Roman" w:cs="Times New Roman"/>
          <w:i/>
          <w:iCs/>
          <w:sz w:val="24"/>
          <w:szCs w:val="24"/>
        </w:rPr>
        <w:t>kategoria III-b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Kandidatë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kualifikuar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vazhduar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fazën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dytë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vlerësimit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poshtë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FE5425" w:rsidRDefault="00FE5425" w:rsidP="00FE5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5425" w:rsidRDefault="00FE5425" w:rsidP="00FE54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Ilirjana Çina</w:t>
      </w:r>
    </w:p>
    <w:p w:rsidR="00FE5425" w:rsidRDefault="00FE5425" w:rsidP="00FE5425">
      <w:pPr>
        <w:rPr>
          <w:rFonts w:ascii="Times New Roman" w:hAnsi="Times New Roman" w:cs="Times New Roman"/>
        </w:rPr>
      </w:pPr>
    </w:p>
    <w:p w:rsidR="00950284" w:rsidRDefault="00950284"/>
    <w:sectPr w:rsidR="00950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02B0"/>
    <w:multiLevelType w:val="hybridMultilevel"/>
    <w:tmpl w:val="0844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E79B4"/>
    <w:multiLevelType w:val="hybridMultilevel"/>
    <w:tmpl w:val="622A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25"/>
    <w:rsid w:val="004E5011"/>
    <w:rsid w:val="00950284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B71E"/>
  <w15:chartTrackingRefBased/>
  <w15:docId w15:val="{5DAFEC47-FF3D-4F3A-BE77-BA617E5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425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Zili</dc:creator>
  <cp:keywords/>
  <dc:description/>
  <cp:lastModifiedBy>Alma Zili</cp:lastModifiedBy>
  <cp:revision>3</cp:revision>
  <dcterms:created xsi:type="dcterms:W3CDTF">2019-06-24T15:23:00Z</dcterms:created>
  <dcterms:modified xsi:type="dcterms:W3CDTF">2019-06-24T15:28:00Z</dcterms:modified>
</cp:coreProperties>
</file>