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9BD" w:rsidRPr="00A33BC6" w:rsidRDefault="00FE39BD" w:rsidP="00690193">
      <w:pPr>
        <w:tabs>
          <w:tab w:val="left" w:pos="270"/>
        </w:tabs>
        <w:spacing w:line="276" w:lineRule="auto"/>
        <w:ind w:left="-900"/>
        <w:rPr>
          <w:b/>
          <w:lang w:val="en-GB"/>
        </w:rPr>
      </w:pPr>
    </w:p>
    <w:p w:rsidR="00FE39BD" w:rsidRPr="00A33BC6" w:rsidRDefault="00FE39BD" w:rsidP="00690193">
      <w:pPr>
        <w:spacing w:line="276" w:lineRule="auto"/>
        <w:rPr>
          <w:lang w:val="en-GB" w:eastAsia="sq-AL"/>
        </w:rPr>
      </w:pPr>
    </w:p>
    <w:p w:rsidR="00FE39BD" w:rsidRPr="00A33BC6" w:rsidRDefault="00FE39BD" w:rsidP="00A258BE">
      <w:pPr>
        <w:spacing w:line="276" w:lineRule="auto"/>
        <w:rPr>
          <w:lang w:val="en-GB" w:eastAsia="sq-AL"/>
        </w:rPr>
      </w:pPr>
      <w:r w:rsidRPr="00A33BC6">
        <w:rPr>
          <w:noProof/>
        </w:rPr>
        <w:drawing>
          <wp:inline distT="0" distB="0" distL="0" distR="0" wp14:anchorId="26398054" wp14:editId="06FCEC8A">
            <wp:extent cx="59436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43600" cy="800100"/>
                    </a:xfrm>
                    <a:prstGeom prst="rect">
                      <a:avLst/>
                    </a:prstGeom>
                    <a:noFill/>
                    <a:ln w="9525">
                      <a:noFill/>
                      <a:miter lim="800000"/>
                      <a:headEnd/>
                      <a:tailEnd/>
                    </a:ln>
                  </pic:spPr>
                </pic:pic>
              </a:graphicData>
            </a:graphic>
          </wp:inline>
        </w:drawing>
      </w:r>
    </w:p>
    <w:p w:rsidR="00FE39BD" w:rsidRPr="00A33BC6" w:rsidRDefault="00FE39BD" w:rsidP="00690193">
      <w:pPr>
        <w:tabs>
          <w:tab w:val="left" w:pos="1170"/>
          <w:tab w:val="left" w:pos="1260"/>
          <w:tab w:val="left" w:pos="1350"/>
          <w:tab w:val="left" w:pos="1710"/>
          <w:tab w:val="left" w:pos="1800"/>
          <w:tab w:val="left" w:pos="1830"/>
          <w:tab w:val="left" w:pos="1890"/>
          <w:tab w:val="center" w:pos="4680"/>
        </w:tabs>
        <w:spacing w:line="276" w:lineRule="auto"/>
        <w:jc w:val="center"/>
        <w:rPr>
          <w:b/>
          <w:lang w:val="en-GB"/>
        </w:rPr>
      </w:pPr>
      <w:r w:rsidRPr="00A33BC6">
        <w:rPr>
          <w:b/>
          <w:lang w:val="en-GB"/>
        </w:rPr>
        <w:t>MINISTRIA E DREJTËSISË</w:t>
      </w:r>
    </w:p>
    <w:p w:rsidR="00FE39BD" w:rsidRPr="00A33BC6" w:rsidRDefault="00FE39BD" w:rsidP="00690193">
      <w:pPr>
        <w:keepNext/>
        <w:spacing w:line="276" w:lineRule="auto"/>
        <w:jc w:val="center"/>
        <w:outlineLvl w:val="0"/>
        <w:rPr>
          <w:rFonts w:eastAsia="MS Mincho"/>
          <w:b/>
          <w:lang w:val="en-GB"/>
        </w:rPr>
      </w:pPr>
      <w:r w:rsidRPr="00A33BC6">
        <w:rPr>
          <w:rFonts w:eastAsia="MS Mincho"/>
          <w:b/>
          <w:lang w:val="en-GB"/>
        </w:rPr>
        <w:t>DREJTORIA E PËRGJITHSHME EKONOMIKE DHE SHËRBIMEVE MBËSHTETËSE</w:t>
      </w:r>
    </w:p>
    <w:p w:rsidR="000A2771" w:rsidRPr="00A33BC6" w:rsidRDefault="00FE39BD" w:rsidP="00690193">
      <w:pPr>
        <w:keepNext/>
        <w:spacing w:line="276" w:lineRule="auto"/>
        <w:jc w:val="center"/>
        <w:outlineLvl w:val="0"/>
        <w:rPr>
          <w:rFonts w:eastAsia="MS Mincho"/>
          <w:b/>
          <w:lang w:val="en-GB"/>
        </w:rPr>
      </w:pPr>
      <w:r w:rsidRPr="00A33BC6">
        <w:rPr>
          <w:rFonts w:eastAsia="MS Mincho"/>
          <w:b/>
          <w:lang w:val="en-GB"/>
        </w:rPr>
        <w:t>DREJTORIA E BUXHETIT DHE MENAXHIMIT FINANCIAR</w:t>
      </w:r>
    </w:p>
    <w:p w:rsidR="00E61323" w:rsidRPr="00A33BC6" w:rsidRDefault="00E61323" w:rsidP="00690193">
      <w:pPr>
        <w:keepNext/>
        <w:spacing w:line="276" w:lineRule="auto"/>
        <w:jc w:val="center"/>
        <w:outlineLvl w:val="0"/>
        <w:rPr>
          <w:rFonts w:eastAsia="MS Mincho"/>
          <w:b/>
          <w:lang w:val="en-GB"/>
        </w:rPr>
      </w:pPr>
      <w:r w:rsidRPr="00A33BC6">
        <w:rPr>
          <w:rFonts w:eastAsia="MS Mincho"/>
          <w:b/>
          <w:lang w:val="en-GB"/>
        </w:rPr>
        <w:t>SEKTORI I BUXHETIT</w:t>
      </w:r>
    </w:p>
    <w:p w:rsidR="00FE39BD" w:rsidRPr="00A33BC6" w:rsidRDefault="00FE39BD" w:rsidP="00690193">
      <w:pPr>
        <w:spacing w:line="276" w:lineRule="auto"/>
      </w:pPr>
    </w:p>
    <w:p w:rsidR="003810E3" w:rsidRPr="00A33BC6" w:rsidRDefault="003810E3" w:rsidP="00690193">
      <w:pPr>
        <w:spacing w:line="276" w:lineRule="auto"/>
      </w:pPr>
    </w:p>
    <w:p w:rsidR="00703A12" w:rsidRPr="00A33BC6" w:rsidRDefault="00703A12" w:rsidP="00690193">
      <w:pPr>
        <w:pStyle w:val="Heading1"/>
        <w:spacing w:before="0" w:after="0" w:line="276" w:lineRule="auto"/>
        <w:jc w:val="center"/>
        <w:rPr>
          <w:rFonts w:ascii="Times New Roman" w:hAnsi="Times New Roman" w:cs="Times New Roman"/>
          <w:bCs w:val="0"/>
          <w:kern w:val="0"/>
          <w:sz w:val="24"/>
          <w:szCs w:val="24"/>
          <w:u w:val="single"/>
          <w:lang w:val="en-GB"/>
        </w:rPr>
      </w:pPr>
      <w:r w:rsidRPr="00A33BC6">
        <w:rPr>
          <w:rFonts w:ascii="Times New Roman" w:hAnsi="Times New Roman" w:cs="Times New Roman"/>
          <w:bCs w:val="0"/>
          <w:kern w:val="0"/>
          <w:sz w:val="24"/>
          <w:szCs w:val="24"/>
          <w:u w:val="single"/>
          <w:lang w:val="en-GB"/>
        </w:rPr>
        <w:t>RELACION</w:t>
      </w:r>
    </w:p>
    <w:p w:rsidR="00703A12" w:rsidRPr="00A33BC6" w:rsidRDefault="00703A12" w:rsidP="00690193">
      <w:pPr>
        <w:pStyle w:val="Heading1"/>
        <w:spacing w:before="0" w:after="0" w:line="276" w:lineRule="auto"/>
        <w:jc w:val="center"/>
        <w:rPr>
          <w:rFonts w:ascii="Times New Roman" w:hAnsi="Times New Roman" w:cs="Times New Roman"/>
          <w:bCs w:val="0"/>
          <w:kern w:val="0"/>
          <w:sz w:val="24"/>
          <w:szCs w:val="24"/>
          <w:u w:val="single"/>
          <w:lang w:val="en-GB"/>
        </w:rPr>
      </w:pPr>
      <w:r w:rsidRPr="00A33BC6">
        <w:rPr>
          <w:rFonts w:ascii="Times New Roman" w:hAnsi="Times New Roman" w:cs="Times New Roman"/>
          <w:bCs w:val="0"/>
          <w:kern w:val="0"/>
          <w:sz w:val="24"/>
          <w:szCs w:val="24"/>
          <w:u w:val="single"/>
          <w:lang w:val="en-GB"/>
        </w:rPr>
        <w:t>MBI PROGRAMIN BUXHETOR AFATMES</w:t>
      </w:r>
      <w:r w:rsidR="00DD2053" w:rsidRPr="00A33BC6">
        <w:rPr>
          <w:rFonts w:ascii="Times New Roman" w:hAnsi="Times New Roman" w:cs="Times New Roman"/>
          <w:bCs w:val="0"/>
          <w:kern w:val="0"/>
          <w:sz w:val="24"/>
          <w:szCs w:val="24"/>
          <w:u w:val="single"/>
          <w:lang w:val="en-GB"/>
        </w:rPr>
        <w:t>Ë</w:t>
      </w:r>
      <w:r w:rsidR="002E382B" w:rsidRPr="00A33BC6">
        <w:rPr>
          <w:rFonts w:ascii="Times New Roman" w:hAnsi="Times New Roman" w:cs="Times New Roman"/>
          <w:bCs w:val="0"/>
          <w:kern w:val="0"/>
          <w:sz w:val="24"/>
          <w:szCs w:val="24"/>
          <w:u w:val="single"/>
          <w:lang w:val="en-GB"/>
        </w:rPr>
        <w:t>M 202</w:t>
      </w:r>
      <w:r w:rsidR="00AF6457" w:rsidRPr="00A33BC6">
        <w:rPr>
          <w:rFonts w:ascii="Times New Roman" w:hAnsi="Times New Roman" w:cs="Times New Roman"/>
          <w:bCs w:val="0"/>
          <w:kern w:val="0"/>
          <w:sz w:val="24"/>
          <w:szCs w:val="24"/>
          <w:u w:val="single"/>
          <w:lang w:val="en-GB"/>
        </w:rPr>
        <w:t>4</w:t>
      </w:r>
      <w:r w:rsidRPr="00A33BC6">
        <w:rPr>
          <w:rFonts w:ascii="Times New Roman" w:hAnsi="Times New Roman" w:cs="Times New Roman"/>
          <w:bCs w:val="0"/>
          <w:kern w:val="0"/>
          <w:sz w:val="24"/>
          <w:szCs w:val="24"/>
          <w:u w:val="single"/>
          <w:lang w:val="en-GB"/>
        </w:rPr>
        <w:t>-20</w:t>
      </w:r>
      <w:r w:rsidR="00A13F85" w:rsidRPr="00A33BC6">
        <w:rPr>
          <w:rFonts w:ascii="Times New Roman" w:hAnsi="Times New Roman" w:cs="Times New Roman"/>
          <w:bCs w:val="0"/>
          <w:kern w:val="0"/>
          <w:sz w:val="24"/>
          <w:szCs w:val="24"/>
          <w:u w:val="single"/>
          <w:lang w:val="en-GB"/>
        </w:rPr>
        <w:t>2</w:t>
      </w:r>
      <w:r w:rsidR="00AF6457" w:rsidRPr="00A33BC6">
        <w:rPr>
          <w:rFonts w:ascii="Times New Roman" w:hAnsi="Times New Roman" w:cs="Times New Roman"/>
          <w:bCs w:val="0"/>
          <w:kern w:val="0"/>
          <w:sz w:val="24"/>
          <w:szCs w:val="24"/>
          <w:u w:val="single"/>
          <w:lang w:val="en-GB"/>
        </w:rPr>
        <w:t>6</w:t>
      </w:r>
    </w:p>
    <w:p w:rsidR="001E463F" w:rsidRPr="00081425" w:rsidRDefault="00DD2053" w:rsidP="00081425">
      <w:pPr>
        <w:spacing w:line="276" w:lineRule="auto"/>
        <w:jc w:val="center"/>
        <w:rPr>
          <w:b/>
          <w:u w:val="single"/>
          <w:lang w:val="en-GB"/>
        </w:rPr>
      </w:pPr>
      <w:r w:rsidRPr="00A33BC6">
        <w:rPr>
          <w:b/>
          <w:u w:val="single"/>
          <w:lang w:val="en-GB"/>
        </w:rPr>
        <w:t xml:space="preserve">PËR MINISTRINË E </w:t>
      </w:r>
      <w:r w:rsidR="00C21DDA" w:rsidRPr="00A33BC6">
        <w:rPr>
          <w:b/>
          <w:u w:val="single"/>
          <w:lang w:val="en-GB"/>
        </w:rPr>
        <w:t>DREJT</w:t>
      </w:r>
      <w:r w:rsidR="002218C5" w:rsidRPr="00A33BC6">
        <w:rPr>
          <w:b/>
          <w:u w:val="single"/>
          <w:lang w:val="en-GB"/>
        </w:rPr>
        <w:t>Ë</w:t>
      </w:r>
      <w:r w:rsidR="00C21DDA" w:rsidRPr="00A33BC6">
        <w:rPr>
          <w:b/>
          <w:u w:val="single"/>
          <w:lang w:val="en-GB"/>
        </w:rPr>
        <w:t>SIS</w:t>
      </w:r>
      <w:r w:rsidR="002218C5" w:rsidRPr="00A33BC6">
        <w:rPr>
          <w:b/>
          <w:u w:val="single"/>
          <w:lang w:val="en-GB"/>
        </w:rPr>
        <w:t>Ë</w:t>
      </w:r>
    </w:p>
    <w:p w:rsidR="000A2771" w:rsidRPr="00A33BC6" w:rsidRDefault="000A2771" w:rsidP="00690193">
      <w:pPr>
        <w:spacing w:line="276" w:lineRule="auto"/>
        <w:jc w:val="both"/>
        <w:rPr>
          <w:lang w:val="en-GB"/>
        </w:rPr>
      </w:pPr>
    </w:p>
    <w:p w:rsidR="00435C0B" w:rsidRPr="00A33BC6" w:rsidRDefault="00435C0B" w:rsidP="00690193">
      <w:pPr>
        <w:spacing w:after="160" w:line="276" w:lineRule="auto"/>
        <w:contextualSpacing/>
        <w:jc w:val="both"/>
        <w:rPr>
          <w:lang w:val="en-GB"/>
        </w:rPr>
      </w:pPr>
      <w:r w:rsidRPr="00A33BC6">
        <w:rPr>
          <w:lang w:val="en-GB"/>
        </w:rPr>
        <w:t>Ministria e Drejtësisë, përfshihet në pro</w:t>
      </w:r>
      <w:r w:rsidR="0047162D" w:rsidRPr="00A33BC6">
        <w:rPr>
          <w:lang w:val="en-GB"/>
        </w:rPr>
        <w:t>ç</w:t>
      </w:r>
      <w:r w:rsidRPr="00A33BC6">
        <w:rPr>
          <w:lang w:val="en-GB"/>
        </w:rPr>
        <w:t>esin e planifikimit bu</w:t>
      </w:r>
      <w:r w:rsidR="0047162D" w:rsidRPr="00A33BC6">
        <w:rPr>
          <w:lang w:val="en-GB"/>
        </w:rPr>
        <w:t>xh</w:t>
      </w:r>
      <w:r w:rsidRPr="00A33BC6">
        <w:rPr>
          <w:lang w:val="en-GB"/>
        </w:rPr>
        <w:t>etor afatmesëm, 202</w:t>
      </w:r>
      <w:r w:rsidR="00AF6457" w:rsidRPr="00A33BC6">
        <w:rPr>
          <w:lang w:val="en-GB"/>
        </w:rPr>
        <w:t>4</w:t>
      </w:r>
      <w:r w:rsidRPr="00A33BC6">
        <w:rPr>
          <w:lang w:val="en-GB"/>
        </w:rPr>
        <w:t>-202</w:t>
      </w:r>
      <w:r w:rsidR="00AF6457" w:rsidRPr="00A33BC6">
        <w:rPr>
          <w:lang w:val="en-GB"/>
        </w:rPr>
        <w:t>6</w:t>
      </w:r>
      <w:r w:rsidRPr="00A33BC6">
        <w:rPr>
          <w:lang w:val="en-GB"/>
        </w:rPr>
        <w:t>, me nëntë programe buxhetore.</w:t>
      </w:r>
    </w:p>
    <w:p w:rsidR="00435C0B" w:rsidRPr="00A33BC6" w:rsidRDefault="00435C0B" w:rsidP="00690193">
      <w:pPr>
        <w:spacing w:after="160" w:line="276" w:lineRule="auto"/>
        <w:contextualSpacing/>
        <w:jc w:val="both"/>
        <w:rPr>
          <w:lang w:val="en-GB"/>
        </w:rPr>
      </w:pPr>
      <w:r w:rsidRPr="00A33BC6">
        <w:rPr>
          <w:lang w:val="en-GB"/>
        </w:rPr>
        <w:t xml:space="preserve">Me buxhetin prej </w:t>
      </w:r>
      <w:r w:rsidRPr="00A33BC6">
        <w:rPr>
          <w:b/>
          <w:u w:val="single"/>
          <w:lang w:val="en-GB"/>
        </w:rPr>
        <w:t>1</w:t>
      </w:r>
      <w:r w:rsidR="0090798E" w:rsidRPr="00A33BC6">
        <w:rPr>
          <w:b/>
          <w:u w:val="single"/>
          <w:lang w:val="en-GB"/>
        </w:rPr>
        <w:t>2</w:t>
      </w:r>
      <w:r w:rsidRPr="00A33BC6">
        <w:rPr>
          <w:b/>
          <w:u w:val="single"/>
          <w:lang w:val="en-GB"/>
        </w:rPr>
        <w:t xml:space="preserve"> miliard e </w:t>
      </w:r>
      <w:r w:rsidR="0090798E" w:rsidRPr="00A33BC6">
        <w:rPr>
          <w:b/>
          <w:u w:val="single"/>
          <w:lang w:val="en-GB"/>
        </w:rPr>
        <w:t>940</w:t>
      </w:r>
      <w:r w:rsidRPr="00A33BC6">
        <w:rPr>
          <w:b/>
          <w:u w:val="single"/>
          <w:lang w:val="en-GB"/>
        </w:rPr>
        <w:t xml:space="preserve"> milion e </w:t>
      </w:r>
      <w:r w:rsidR="0090798E" w:rsidRPr="00A33BC6">
        <w:rPr>
          <w:b/>
          <w:u w:val="single"/>
          <w:lang w:val="en-GB"/>
        </w:rPr>
        <w:t>117</w:t>
      </w:r>
      <w:r w:rsidRPr="00A33BC6">
        <w:rPr>
          <w:b/>
          <w:u w:val="single"/>
          <w:lang w:val="en-GB"/>
        </w:rPr>
        <w:t xml:space="preserve"> mijë lekë</w:t>
      </w:r>
      <w:r w:rsidRPr="00A33BC6">
        <w:rPr>
          <w:lang w:val="en-GB"/>
        </w:rPr>
        <w:t>, të parashikuar për vitin 202</w:t>
      </w:r>
      <w:r w:rsidR="0090798E" w:rsidRPr="00A33BC6">
        <w:rPr>
          <w:lang w:val="en-GB"/>
        </w:rPr>
        <w:t>4</w:t>
      </w:r>
      <w:r w:rsidRPr="00A33BC6">
        <w:rPr>
          <w:lang w:val="en-GB"/>
        </w:rPr>
        <w:t xml:space="preserve">, që është </w:t>
      </w:r>
      <w:r w:rsidR="00634A46" w:rsidRPr="00A33BC6">
        <w:rPr>
          <w:lang w:val="en-GB"/>
        </w:rPr>
        <w:t>v</w:t>
      </w:r>
      <w:r w:rsidRPr="00A33BC6">
        <w:rPr>
          <w:lang w:val="en-GB"/>
        </w:rPr>
        <w:t>iti i parë i PBA-së 202</w:t>
      </w:r>
      <w:r w:rsidR="0090798E" w:rsidRPr="00A33BC6">
        <w:rPr>
          <w:lang w:val="en-GB"/>
        </w:rPr>
        <w:t>4</w:t>
      </w:r>
      <w:r w:rsidRPr="00A33BC6">
        <w:rPr>
          <w:lang w:val="en-GB"/>
        </w:rPr>
        <w:t>-202</w:t>
      </w:r>
      <w:r w:rsidR="0090798E" w:rsidRPr="00A33BC6">
        <w:rPr>
          <w:lang w:val="en-GB"/>
        </w:rPr>
        <w:t>6</w:t>
      </w:r>
      <w:r w:rsidRPr="00A33BC6">
        <w:rPr>
          <w:lang w:val="en-GB"/>
        </w:rPr>
        <w:t xml:space="preserve"> dhe me buxhetet e viteve 202</w:t>
      </w:r>
      <w:r w:rsidR="0090798E" w:rsidRPr="00A33BC6">
        <w:rPr>
          <w:lang w:val="en-GB"/>
        </w:rPr>
        <w:t>5</w:t>
      </w:r>
      <w:r w:rsidRPr="00A33BC6">
        <w:rPr>
          <w:lang w:val="en-GB"/>
        </w:rPr>
        <w:t xml:space="preserve"> dhe 202</w:t>
      </w:r>
      <w:r w:rsidR="0090798E" w:rsidRPr="00A33BC6">
        <w:rPr>
          <w:lang w:val="en-GB"/>
        </w:rPr>
        <w:t>6</w:t>
      </w:r>
      <w:r w:rsidRPr="00A33BC6">
        <w:rPr>
          <w:lang w:val="en-GB"/>
        </w:rPr>
        <w:t>, Ministria e Drejtësisë synon të realizojë dy përparësitë kryesore dhe objektivat si më poshtë:</w:t>
      </w:r>
    </w:p>
    <w:p w:rsidR="00435C0B" w:rsidRPr="00A33BC6" w:rsidRDefault="00435C0B" w:rsidP="00690193">
      <w:pPr>
        <w:spacing w:after="160" w:line="276" w:lineRule="auto"/>
        <w:contextualSpacing/>
        <w:jc w:val="both"/>
        <w:rPr>
          <w:lang w:val="en-GB"/>
        </w:rPr>
      </w:pPr>
      <w:r w:rsidRPr="00A33BC6">
        <w:rPr>
          <w:lang w:val="en-GB"/>
        </w:rPr>
        <w:t>l) Jetësimi i reformës në drejtësi</w:t>
      </w:r>
    </w:p>
    <w:p w:rsidR="00435C0B" w:rsidRPr="00A33BC6" w:rsidRDefault="00435C0B" w:rsidP="00690193">
      <w:pPr>
        <w:spacing w:after="160" w:line="276" w:lineRule="auto"/>
        <w:contextualSpacing/>
        <w:jc w:val="both"/>
        <w:rPr>
          <w:lang w:val="en-GB"/>
        </w:rPr>
      </w:pPr>
      <w:r w:rsidRPr="00A33BC6">
        <w:rPr>
          <w:lang w:val="en-GB"/>
        </w:rPr>
        <w:t>2) Forcimi i luftës kundër korrupsionit në administratë</w:t>
      </w:r>
    </w:p>
    <w:p w:rsidR="00435C0B" w:rsidRPr="00A33BC6" w:rsidRDefault="00435C0B" w:rsidP="00690193">
      <w:pPr>
        <w:spacing w:after="160" w:line="276" w:lineRule="auto"/>
        <w:contextualSpacing/>
        <w:jc w:val="both"/>
        <w:rPr>
          <w:lang w:val="en-GB"/>
        </w:rPr>
      </w:pPr>
      <w:r w:rsidRPr="00A33BC6">
        <w:rPr>
          <w:lang w:val="en-GB"/>
        </w:rPr>
        <w:t xml:space="preserve">Në funksion të përparësive kryesore të Ministrisë së Drejtësisë, janë përcaktuar edhe objektivat për realizimin e </w:t>
      </w:r>
      <w:r w:rsidR="007D713E" w:rsidRPr="00A33BC6">
        <w:rPr>
          <w:lang w:val="en-GB"/>
        </w:rPr>
        <w:t>ty</w:t>
      </w:r>
      <w:r w:rsidRPr="00A33BC6">
        <w:rPr>
          <w:lang w:val="en-GB"/>
        </w:rPr>
        <w:t>re.</w:t>
      </w:r>
    </w:p>
    <w:p w:rsidR="00435C0B" w:rsidRPr="00A33BC6" w:rsidRDefault="00435C0B" w:rsidP="00690193">
      <w:pPr>
        <w:spacing w:after="160" w:line="276" w:lineRule="auto"/>
        <w:contextualSpacing/>
        <w:jc w:val="both"/>
        <w:rPr>
          <w:b/>
          <w:lang w:val="en-GB"/>
        </w:rPr>
      </w:pPr>
      <w:r w:rsidRPr="00A33BC6">
        <w:rPr>
          <w:b/>
          <w:lang w:val="en-GB"/>
        </w:rPr>
        <w:t>1.</w:t>
      </w:r>
      <w:r w:rsidRPr="00A33BC6">
        <w:rPr>
          <w:b/>
          <w:lang w:val="en-GB"/>
        </w:rPr>
        <w:tab/>
        <w:t>Jetësimi i reformës në drejtësi</w:t>
      </w:r>
    </w:p>
    <w:p w:rsidR="00435C0B" w:rsidRPr="00A33BC6" w:rsidRDefault="00435C0B" w:rsidP="00690193">
      <w:pPr>
        <w:spacing w:after="160" w:line="276" w:lineRule="auto"/>
        <w:contextualSpacing/>
        <w:jc w:val="both"/>
        <w:rPr>
          <w:lang w:val="en-GB"/>
        </w:rPr>
      </w:pPr>
      <w:r w:rsidRPr="00A33BC6">
        <w:rPr>
          <w:lang w:val="en-GB"/>
        </w:rPr>
        <w:t>a)</w:t>
      </w:r>
      <w:r w:rsidRPr="00A33BC6">
        <w:rPr>
          <w:lang w:val="en-GB"/>
        </w:rPr>
        <w:tab/>
        <w:t>Funksionalizimi i organeve të reja të drejtësisë.</w:t>
      </w:r>
    </w:p>
    <w:p w:rsidR="00435C0B" w:rsidRPr="00A33BC6" w:rsidRDefault="00435C0B" w:rsidP="00690193">
      <w:pPr>
        <w:spacing w:after="160" w:line="276" w:lineRule="auto"/>
        <w:ind w:left="720" w:hanging="720"/>
        <w:contextualSpacing/>
        <w:jc w:val="both"/>
        <w:rPr>
          <w:lang w:val="en-GB"/>
        </w:rPr>
      </w:pPr>
      <w:r w:rsidRPr="00A33BC6">
        <w:rPr>
          <w:lang w:val="en-GB"/>
        </w:rPr>
        <w:t>b)</w:t>
      </w:r>
      <w:r w:rsidRPr="00A33BC6">
        <w:rPr>
          <w:lang w:val="en-GB"/>
        </w:rPr>
        <w:tab/>
        <w:t>Përmirësimi i kuadrit ligjor dhe miratimi i akteve nënligjore për zbatimin e reformës në drejtësi.</w:t>
      </w:r>
    </w:p>
    <w:p w:rsidR="00435C0B" w:rsidRPr="00A33BC6" w:rsidRDefault="00435C0B" w:rsidP="00690193">
      <w:pPr>
        <w:spacing w:after="160" w:line="276" w:lineRule="auto"/>
        <w:contextualSpacing/>
        <w:jc w:val="both"/>
        <w:rPr>
          <w:lang w:val="en-GB"/>
        </w:rPr>
      </w:pPr>
      <w:r w:rsidRPr="00A33BC6">
        <w:rPr>
          <w:lang w:val="en-GB"/>
        </w:rPr>
        <w:t>c)</w:t>
      </w:r>
      <w:r w:rsidRPr="00A33BC6">
        <w:rPr>
          <w:lang w:val="en-GB"/>
        </w:rPr>
        <w:tab/>
        <w:t>Zbatimi i reformimit të sistemit të drejtësisë per të miturit në konflikt me ligjin.</w:t>
      </w:r>
    </w:p>
    <w:p w:rsidR="00435C0B" w:rsidRPr="00A33BC6" w:rsidRDefault="00435C0B" w:rsidP="00690193">
      <w:pPr>
        <w:spacing w:after="160" w:line="276" w:lineRule="auto"/>
        <w:contextualSpacing/>
        <w:jc w:val="both"/>
        <w:rPr>
          <w:lang w:val="en-GB"/>
        </w:rPr>
      </w:pPr>
      <w:r w:rsidRPr="00A33BC6">
        <w:rPr>
          <w:lang w:val="en-GB"/>
        </w:rPr>
        <w:t>d)</w:t>
      </w:r>
      <w:r w:rsidRPr="00A33BC6">
        <w:rPr>
          <w:lang w:val="en-GB"/>
        </w:rPr>
        <w:tab/>
        <w:t>Reformimi i shërbimeve publike, rritja e efikasitetit të tyre,</w:t>
      </w:r>
    </w:p>
    <w:p w:rsidR="00435C0B" w:rsidRPr="00A33BC6" w:rsidRDefault="00435C0B" w:rsidP="00690193">
      <w:pPr>
        <w:spacing w:after="160" w:line="276" w:lineRule="auto"/>
        <w:ind w:left="720" w:hanging="720"/>
        <w:contextualSpacing/>
        <w:jc w:val="both"/>
        <w:rPr>
          <w:lang w:val="en-GB"/>
        </w:rPr>
      </w:pPr>
      <w:r w:rsidRPr="00A33BC6">
        <w:rPr>
          <w:lang w:val="en-GB"/>
        </w:rPr>
        <w:t>e)</w:t>
      </w:r>
      <w:r w:rsidRPr="00A33BC6">
        <w:rPr>
          <w:lang w:val="en-GB"/>
        </w:rPr>
        <w:tab/>
        <w:t xml:space="preserve">Ndërmarrja e masave konkrete për një reformim legjislativ, institucional dhe strukturor për të gjithë ato institucione ligj zbatuese që mundësojnë që shqiptarët të marrin shërbime ligiore në kohë, </w:t>
      </w:r>
      <w:proofErr w:type="gramStart"/>
      <w:r w:rsidRPr="00A33BC6">
        <w:rPr>
          <w:lang w:val="en-GB"/>
        </w:rPr>
        <w:t>sa</w:t>
      </w:r>
      <w:proofErr w:type="gramEnd"/>
      <w:r w:rsidRPr="00A33BC6">
        <w:rPr>
          <w:lang w:val="en-GB"/>
        </w:rPr>
        <w:t xml:space="preserve"> më cilësore, profesionale dhe në mënyrë dinjitoze.</w:t>
      </w:r>
    </w:p>
    <w:p w:rsidR="00435C0B" w:rsidRPr="00A33BC6" w:rsidRDefault="00435C0B" w:rsidP="00690193">
      <w:pPr>
        <w:spacing w:after="160" w:line="276" w:lineRule="auto"/>
        <w:ind w:left="720" w:hanging="720"/>
        <w:contextualSpacing/>
        <w:jc w:val="both"/>
        <w:rPr>
          <w:lang w:val="en-GB"/>
        </w:rPr>
      </w:pPr>
      <w:r w:rsidRPr="00A33BC6">
        <w:rPr>
          <w:lang w:val="en-GB"/>
        </w:rPr>
        <w:t>f)</w:t>
      </w:r>
      <w:r w:rsidRPr="00A33BC6">
        <w:rPr>
          <w:lang w:val="en-GB"/>
        </w:rPr>
        <w:tab/>
        <w:t xml:space="preserve">Përmirësimi i sistemit të ndihmësjuridike falas për ędo qytetar në pamundësi financiare dhe grupet në nevojë, të përfitojnë nga </w:t>
      </w:r>
      <w:proofErr w:type="gramStart"/>
      <w:r w:rsidRPr="00A33BC6">
        <w:rPr>
          <w:lang w:val="en-GB"/>
        </w:rPr>
        <w:t>ky</w:t>
      </w:r>
      <w:proofErr w:type="gramEnd"/>
      <w:r w:rsidRPr="00A33BC6">
        <w:rPr>
          <w:lang w:val="en-GB"/>
        </w:rPr>
        <w:t xml:space="preserve"> shërbim në mënyrë cilësore.</w:t>
      </w:r>
    </w:p>
    <w:p w:rsidR="008C6FD5" w:rsidRPr="00A33BC6" w:rsidRDefault="008C6FD5" w:rsidP="00690193">
      <w:pPr>
        <w:spacing w:after="160" w:line="276" w:lineRule="auto"/>
        <w:ind w:left="720" w:hanging="720"/>
        <w:contextualSpacing/>
        <w:jc w:val="both"/>
        <w:rPr>
          <w:lang w:val="en-GB"/>
        </w:rPr>
      </w:pPr>
    </w:p>
    <w:p w:rsidR="00660BDC" w:rsidRPr="00A33BC6" w:rsidRDefault="00243D24" w:rsidP="00690193">
      <w:pPr>
        <w:spacing w:after="160" w:line="276" w:lineRule="auto"/>
        <w:contextualSpacing/>
        <w:jc w:val="both"/>
        <w:rPr>
          <w:b/>
        </w:rPr>
      </w:pPr>
      <w:r w:rsidRPr="00A33BC6">
        <w:rPr>
          <w:b/>
        </w:rPr>
        <w:t xml:space="preserve">2. Forcimi i luftës kundër korrupsionit në </w:t>
      </w:r>
      <w:r w:rsidR="00660BDC" w:rsidRPr="00A33BC6">
        <w:rPr>
          <w:b/>
        </w:rPr>
        <w:t>administrat</w:t>
      </w:r>
      <w:r w:rsidR="008C746E" w:rsidRPr="00A33BC6">
        <w:rPr>
          <w:b/>
        </w:rPr>
        <w:t>ë</w:t>
      </w:r>
    </w:p>
    <w:p w:rsidR="00660BDC" w:rsidRPr="00A33BC6" w:rsidRDefault="00660BDC" w:rsidP="00690193">
      <w:pPr>
        <w:pStyle w:val="ListParagraph"/>
        <w:numPr>
          <w:ilvl w:val="1"/>
          <w:numId w:val="3"/>
        </w:numPr>
        <w:spacing w:after="160" w:line="276" w:lineRule="auto"/>
        <w:ind w:left="720"/>
        <w:contextualSpacing/>
        <w:jc w:val="both"/>
        <w:rPr>
          <w:rFonts w:ascii="Times New Roman" w:hAnsi="Times New Roman"/>
          <w:lang w:val="it-IT"/>
        </w:rPr>
      </w:pPr>
      <w:r w:rsidRPr="00A33BC6">
        <w:rPr>
          <w:rFonts w:ascii="Times New Roman" w:hAnsi="Times New Roman"/>
          <w:lang w:val="it-IT"/>
        </w:rPr>
        <w:t>Përmirësimi i trajtimit të denoncimeve ndaj korrupsionit.</w:t>
      </w:r>
    </w:p>
    <w:p w:rsidR="00660BDC" w:rsidRPr="00A33BC6" w:rsidRDefault="00FB137D" w:rsidP="00690193">
      <w:pPr>
        <w:tabs>
          <w:tab w:val="left" w:pos="720"/>
        </w:tabs>
        <w:spacing w:line="276" w:lineRule="auto"/>
        <w:jc w:val="both"/>
        <w:rPr>
          <w:rFonts w:eastAsia="MS Mincho"/>
          <w:lang w:val="sq-AL"/>
        </w:rPr>
      </w:pPr>
      <w:r w:rsidRPr="00A33BC6">
        <w:rPr>
          <w:rFonts w:eastAsia="MS Mincho"/>
          <w:lang w:val="sq-AL"/>
        </w:rPr>
        <w:t xml:space="preserve">Me </w:t>
      </w:r>
      <w:r w:rsidR="00C6433B" w:rsidRPr="00A33BC6">
        <w:rPr>
          <w:rFonts w:eastAsia="MS Mincho"/>
          <w:lang w:val="sq-AL"/>
        </w:rPr>
        <w:t xml:space="preserve">VKM </w:t>
      </w:r>
      <w:r w:rsidR="00AA4849" w:rsidRPr="00A33BC6">
        <w:rPr>
          <w:rFonts w:eastAsia="MS Mincho"/>
          <w:lang w:val="sq-AL"/>
        </w:rPr>
        <w:t>VKM nr. 195 datë 05.04.2023 “Për tavanet përgatitore të shpenzimeve të Programit Buxhetor Afatmesëm 2024-2026”</w:t>
      </w:r>
      <w:r w:rsidR="00BB7702" w:rsidRPr="00A33BC6">
        <w:rPr>
          <w:rFonts w:eastAsia="MS Mincho"/>
          <w:lang w:val="sq-AL"/>
        </w:rPr>
        <w:t xml:space="preserve"> </w:t>
      </w:r>
      <w:r w:rsidR="00660BDC" w:rsidRPr="00A33BC6">
        <w:rPr>
          <w:rFonts w:eastAsia="MS Mincho"/>
          <w:lang w:val="sq-AL"/>
        </w:rPr>
        <w:t>për Ministrinë e Drejtësisë, janë miratuar tavanet buxhetore për periudhën 202</w:t>
      </w:r>
      <w:r w:rsidR="00AA4849" w:rsidRPr="00A33BC6">
        <w:rPr>
          <w:rFonts w:eastAsia="MS Mincho"/>
          <w:lang w:val="sq-AL"/>
        </w:rPr>
        <w:t>4</w:t>
      </w:r>
      <w:r w:rsidR="00660BDC" w:rsidRPr="00A33BC6">
        <w:rPr>
          <w:rFonts w:eastAsia="MS Mincho"/>
          <w:lang w:val="sq-AL"/>
        </w:rPr>
        <w:t>-202</w:t>
      </w:r>
      <w:r w:rsidR="00AA4849" w:rsidRPr="00A33BC6">
        <w:rPr>
          <w:rFonts w:eastAsia="MS Mincho"/>
          <w:lang w:val="sq-AL"/>
        </w:rPr>
        <w:t>6</w:t>
      </w:r>
      <w:r w:rsidR="00660BDC" w:rsidRPr="00A33BC6">
        <w:rPr>
          <w:rFonts w:eastAsia="MS Mincho"/>
          <w:lang w:val="sq-AL"/>
        </w:rPr>
        <w:t>,  të cilat paraqiten në tabelën e mëposhtme:</w:t>
      </w:r>
    </w:p>
    <w:p w:rsidR="00C6433B" w:rsidRPr="00A33BC6" w:rsidRDefault="00C6433B" w:rsidP="00690193">
      <w:pPr>
        <w:tabs>
          <w:tab w:val="left" w:pos="720"/>
        </w:tabs>
        <w:spacing w:line="276" w:lineRule="auto"/>
        <w:jc w:val="both"/>
        <w:rPr>
          <w:rFonts w:eastAsia="MS Mincho"/>
          <w:lang w:val="sq-AL"/>
        </w:rPr>
      </w:pPr>
    </w:p>
    <w:p w:rsidR="00C6433B" w:rsidRPr="00A33BC6" w:rsidRDefault="00C6433B" w:rsidP="00690193">
      <w:pPr>
        <w:tabs>
          <w:tab w:val="left" w:pos="720"/>
        </w:tabs>
        <w:spacing w:line="276" w:lineRule="auto"/>
        <w:jc w:val="both"/>
        <w:rPr>
          <w:rFonts w:eastAsia="MS Mincho"/>
          <w:lang w:val="sq-AL"/>
        </w:rPr>
      </w:pPr>
    </w:p>
    <w:p w:rsidR="00FC2444" w:rsidRPr="0035624F" w:rsidRDefault="00FC2444" w:rsidP="00FC2444">
      <w:pPr>
        <w:tabs>
          <w:tab w:val="left" w:pos="720"/>
        </w:tabs>
        <w:spacing w:line="276" w:lineRule="auto"/>
        <w:jc w:val="both"/>
        <w:rPr>
          <w:rFonts w:eastAsia="MS Mincho"/>
          <w:lang w:val="sq-AL"/>
        </w:rPr>
      </w:pPr>
      <w:r w:rsidRPr="000B1728">
        <w:rPr>
          <w:rFonts w:eastAsia="MS Mincho"/>
          <w:noProof/>
        </w:rPr>
        <w:lastRenderedPageBreak/>
        <w:drawing>
          <wp:inline distT="0" distB="0" distL="0" distR="0" wp14:anchorId="683892DE" wp14:editId="5D6741A9">
            <wp:extent cx="6000750" cy="148412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1484121"/>
                    </a:xfrm>
                    <a:prstGeom prst="rect">
                      <a:avLst/>
                    </a:prstGeom>
                    <a:noFill/>
                    <a:ln>
                      <a:noFill/>
                    </a:ln>
                  </pic:spPr>
                </pic:pic>
              </a:graphicData>
            </a:graphic>
          </wp:inline>
        </w:drawing>
      </w:r>
    </w:p>
    <w:p w:rsidR="00FC2444" w:rsidRPr="0035624F" w:rsidRDefault="00FC2444" w:rsidP="00FC2444">
      <w:pPr>
        <w:tabs>
          <w:tab w:val="left" w:pos="1440"/>
          <w:tab w:val="left" w:pos="1890"/>
          <w:tab w:val="left" w:pos="3600"/>
          <w:tab w:val="center" w:pos="4680"/>
        </w:tabs>
        <w:spacing w:line="276" w:lineRule="auto"/>
        <w:jc w:val="both"/>
        <w:rPr>
          <w:b/>
          <w:u w:val="single"/>
          <w:lang w:val="it-IT"/>
        </w:rPr>
      </w:pPr>
    </w:p>
    <w:p w:rsidR="00FC2444" w:rsidRPr="0035624F" w:rsidRDefault="00FC2444" w:rsidP="00FC2444">
      <w:pPr>
        <w:spacing w:line="276" w:lineRule="auto"/>
        <w:jc w:val="both"/>
        <w:rPr>
          <w:lang w:val="sq-AL"/>
        </w:rPr>
      </w:pPr>
      <w:r w:rsidRPr="0035624F">
        <w:rPr>
          <w:lang w:val="sq-AL"/>
        </w:rPr>
        <w:t>Referuar tabelës së  mësipërme, buxheti i Ministrisë së Drejtësisë në total reflekton ndryshimet si me poshtë:</w:t>
      </w:r>
    </w:p>
    <w:p w:rsidR="00FC2444" w:rsidRPr="0035624F" w:rsidRDefault="00FC2444" w:rsidP="00FC2444">
      <w:pPr>
        <w:spacing w:line="276" w:lineRule="auto"/>
        <w:jc w:val="both"/>
        <w:rPr>
          <w:lang w:val="sq-AL"/>
        </w:rPr>
      </w:pPr>
    </w:p>
    <w:p w:rsidR="00FC2444" w:rsidRPr="0035624F" w:rsidRDefault="00FC2444" w:rsidP="00FC2444">
      <w:pPr>
        <w:pStyle w:val="ListParagraph"/>
        <w:numPr>
          <w:ilvl w:val="0"/>
          <w:numId w:val="12"/>
        </w:numPr>
        <w:spacing w:line="276" w:lineRule="auto"/>
        <w:jc w:val="both"/>
        <w:rPr>
          <w:rFonts w:ascii="Times New Roman" w:hAnsi="Times New Roman"/>
          <w:lang w:val="sq-AL"/>
        </w:rPr>
      </w:pPr>
      <w:r w:rsidRPr="0035624F">
        <w:rPr>
          <w:rFonts w:ascii="Times New Roman" w:hAnsi="Times New Roman"/>
          <w:lang w:val="sq-AL"/>
        </w:rPr>
        <w:t xml:space="preserve">Viti 2024, ka një </w:t>
      </w:r>
      <w:r>
        <w:rPr>
          <w:rFonts w:ascii="Times New Roman" w:hAnsi="Times New Roman"/>
          <w:lang w:val="sq-AL"/>
        </w:rPr>
        <w:t>rritje prej 612,452,000</w:t>
      </w:r>
      <w:r w:rsidRPr="0035624F">
        <w:rPr>
          <w:rFonts w:ascii="Times New Roman" w:hAnsi="Times New Roman"/>
          <w:lang w:val="sq-AL"/>
        </w:rPr>
        <w:t xml:space="preserve"> lekë ose </w:t>
      </w:r>
      <w:r>
        <w:rPr>
          <w:rFonts w:ascii="Times New Roman" w:hAnsi="Times New Roman"/>
          <w:lang w:val="sq-AL"/>
        </w:rPr>
        <w:t>5</w:t>
      </w:r>
      <w:r w:rsidRPr="0035624F">
        <w:rPr>
          <w:rFonts w:ascii="Times New Roman" w:hAnsi="Times New Roman"/>
          <w:lang w:val="sq-AL"/>
        </w:rPr>
        <w:t xml:space="preserve">% kundrejt buxhetit të vitit 2023, </w:t>
      </w:r>
    </w:p>
    <w:p w:rsidR="00FC2444" w:rsidRPr="0035624F" w:rsidRDefault="00FC2444" w:rsidP="00FC2444">
      <w:pPr>
        <w:pStyle w:val="ListParagraph"/>
        <w:numPr>
          <w:ilvl w:val="0"/>
          <w:numId w:val="12"/>
        </w:numPr>
        <w:spacing w:line="276" w:lineRule="auto"/>
        <w:jc w:val="both"/>
        <w:rPr>
          <w:rFonts w:ascii="Times New Roman" w:hAnsi="Times New Roman"/>
          <w:lang w:val="sq-AL"/>
        </w:rPr>
      </w:pPr>
      <w:r w:rsidRPr="0035624F">
        <w:rPr>
          <w:rFonts w:ascii="Times New Roman" w:hAnsi="Times New Roman"/>
          <w:lang w:val="sq-AL"/>
        </w:rPr>
        <w:t xml:space="preserve">Viti 2025 me një rritje prej </w:t>
      </w:r>
      <w:r>
        <w:rPr>
          <w:rFonts w:ascii="Times New Roman" w:hAnsi="Times New Roman"/>
          <w:lang w:val="sq-AL"/>
        </w:rPr>
        <w:t>449</w:t>
      </w:r>
      <w:r w:rsidRPr="0035624F">
        <w:rPr>
          <w:rFonts w:ascii="Times New Roman" w:hAnsi="Times New Roman"/>
          <w:lang w:val="sq-AL"/>
        </w:rPr>
        <w:t>,</w:t>
      </w:r>
      <w:r>
        <w:rPr>
          <w:rFonts w:ascii="Times New Roman" w:hAnsi="Times New Roman"/>
          <w:lang w:val="sq-AL"/>
        </w:rPr>
        <w:t>8</w:t>
      </w:r>
      <w:r w:rsidRPr="0035624F">
        <w:rPr>
          <w:rFonts w:ascii="Times New Roman" w:hAnsi="Times New Roman"/>
          <w:lang w:val="sq-AL"/>
        </w:rPr>
        <w:t xml:space="preserve">00,000 lekë ose </w:t>
      </w:r>
      <w:r>
        <w:rPr>
          <w:rFonts w:ascii="Times New Roman" w:hAnsi="Times New Roman"/>
          <w:lang w:val="sq-AL"/>
        </w:rPr>
        <w:t>3</w:t>
      </w:r>
      <w:r w:rsidRPr="0035624F">
        <w:rPr>
          <w:rFonts w:ascii="Times New Roman" w:hAnsi="Times New Roman"/>
          <w:lang w:val="sq-AL"/>
        </w:rPr>
        <w:t>% kundrejt vitit 2024,</w:t>
      </w:r>
    </w:p>
    <w:p w:rsidR="00FC2444" w:rsidRPr="0035624F" w:rsidRDefault="00FC2444" w:rsidP="00FC2444">
      <w:pPr>
        <w:pStyle w:val="ListParagraph"/>
        <w:numPr>
          <w:ilvl w:val="0"/>
          <w:numId w:val="12"/>
        </w:numPr>
        <w:spacing w:line="276" w:lineRule="auto"/>
        <w:jc w:val="both"/>
        <w:rPr>
          <w:rFonts w:ascii="Times New Roman" w:hAnsi="Times New Roman"/>
          <w:lang w:val="sq-AL"/>
        </w:rPr>
      </w:pPr>
      <w:r w:rsidRPr="0035624F">
        <w:rPr>
          <w:rFonts w:ascii="Times New Roman" w:hAnsi="Times New Roman"/>
          <w:lang w:val="sq-AL"/>
        </w:rPr>
        <w:t xml:space="preserve">Viti 2026 me një rritje prej </w:t>
      </w:r>
      <w:r>
        <w:rPr>
          <w:rFonts w:ascii="Times New Roman" w:hAnsi="Times New Roman"/>
          <w:lang w:val="sq-AL"/>
        </w:rPr>
        <w:t>456</w:t>
      </w:r>
      <w:r w:rsidRPr="0035624F">
        <w:rPr>
          <w:rFonts w:ascii="Times New Roman" w:hAnsi="Times New Roman"/>
          <w:lang w:val="sq-AL"/>
        </w:rPr>
        <w:t>,</w:t>
      </w:r>
      <w:r>
        <w:rPr>
          <w:rFonts w:ascii="Times New Roman" w:hAnsi="Times New Roman"/>
          <w:lang w:val="sq-AL"/>
        </w:rPr>
        <w:t>457</w:t>
      </w:r>
      <w:r w:rsidRPr="0035624F">
        <w:rPr>
          <w:rFonts w:ascii="Times New Roman" w:hAnsi="Times New Roman"/>
          <w:lang w:val="sq-AL"/>
        </w:rPr>
        <w:t xml:space="preserve">,000 lekë ose </w:t>
      </w:r>
      <w:r>
        <w:rPr>
          <w:rFonts w:ascii="Times New Roman" w:hAnsi="Times New Roman"/>
          <w:lang w:val="sq-AL"/>
        </w:rPr>
        <w:t>3.4</w:t>
      </w:r>
      <w:r w:rsidRPr="0035624F">
        <w:rPr>
          <w:rFonts w:ascii="Times New Roman" w:hAnsi="Times New Roman"/>
          <w:lang w:val="sq-AL"/>
        </w:rPr>
        <w:t xml:space="preserve"> % kundrejt vitit 2025. </w:t>
      </w:r>
    </w:p>
    <w:p w:rsidR="00FC2444" w:rsidRPr="0035624F" w:rsidRDefault="00FC2444" w:rsidP="00FC2444">
      <w:pPr>
        <w:tabs>
          <w:tab w:val="left" w:pos="1440"/>
          <w:tab w:val="left" w:pos="1890"/>
          <w:tab w:val="left" w:pos="3600"/>
          <w:tab w:val="center" w:pos="4680"/>
        </w:tabs>
        <w:spacing w:line="276" w:lineRule="auto"/>
        <w:jc w:val="both"/>
        <w:rPr>
          <w:b/>
          <w:u w:val="single"/>
          <w:lang w:val="it-IT"/>
        </w:rPr>
      </w:pPr>
    </w:p>
    <w:p w:rsidR="00FC2444" w:rsidRPr="0035624F" w:rsidRDefault="00FC2444" w:rsidP="00FC2444">
      <w:pPr>
        <w:spacing w:line="276" w:lineRule="auto"/>
        <w:jc w:val="both"/>
        <w:rPr>
          <w:lang w:val="sq-AL"/>
        </w:rPr>
      </w:pPr>
      <w:r w:rsidRPr="0035624F">
        <w:rPr>
          <w:lang w:val="sq-AL"/>
        </w:rPr>
        <w:t>Referuar tavaneve buxhetore të miratura për vitin 2024, sipas nëntë programeve buxhetore  paraqiten si më poshtë:</w:t>
      </w:r>
    </w:p>
    <w:p w:rsidR="00C6433B" w:rsidRPr="00A33BC6" w:rsidRDefault="00C6433B" w:rsidP="00690193">
      <w:pPr>
        <w:tabs>
          <w:tab w:val="left" w:pos="720"/>
        </w:tabs>
        <w:spacing w:line="276" w:lineRule="auto"/>
        <w:jc w:val="both"/>
        <w:rPr>
          <w:rFonts w:eastAsia="MS Mincho"/>
          <w:lang w:val="sq-AL"/>
        </w:rPr>
      </w:pPr>
      <w:bookmarkStart w:id="0" w:name="_GoBack"/>
      <w:bookmarkEnd w:id="0"/>
    </w:p>
    <w:p w:rsidR="007E4397" w:rsidRPr="00A33BC6" w:rsidRDefault="00081425" w:rsidP="00690193">
      <w:pPr>
        <w:spacing w:line="276" w:lineRule="auto"/>
        <w:jc w:val="both"/>
        <w:rPr>
          <w:b/>
          <w:u w:val="single"/>
          <w:lang w:val="it-IT"/>
        </w:rPr>
      </w:pPr>
      <w:r>
        <w:rPr>
          <w:b/>
          <w:lang w:val="sq-AL"/>
        </w:rPr>
        <w:t xml:space="preserve">                   </w:t>
      </w:r>
      <w:r w:rsidR="00E97B72" w:rsidRPr="00A33BC6">
        <w:rPr>
          <w:b/>
          <w:lang w:val="sq-AL"/>
        </w:rPr>
        <w:t xml:space="preserve">                                                                                                       </w:t>
      </w:r>
      <w:r w:rsidR="00E97B72" w:rsidRPr="00A33BC6">
        <w:rPr>
          <w:b/>
          <w:u w:val="single"/>
          <w:lang w:val="it-IT"/>
        </w:rPr>
        <w:t>Viti 20</w:t>
      </w:r>
      <w:r w:rsidR="00A372E9" w:rsidRPr="00A33BC6">
        <w:rPr>
          <w:b/>
          <w:u w:val="single"/>
          <w:lang w:val="it-IT"/>
        </w:rPr>
        <w:t>2</w:t>
      </w:r>
      <w:r w:rsidR="00DD6052" w:rsidRPr="00A33BC6">
        <w:rPr>
          <w:b/>
          <w:u w:val="single"/>
          <w:lang w:val="it-IT"/>
        </w:rPr>
        <w:t>4</w:t>
      </w:r>
    </w:p>
    <w:p w:rsidR="007E4397" w:rsidRPr="00A33BC6" w:rsidRDefault="007E4397" w:rsidP="00690193">
      <w:pPr>
        <w:spacing w:line="276" w:lineRule="auto"/>
        <w:jc w:val="both"/>
        <w:rPr>
          <w:b/>
          <w:u w:val="single"/>
          <w:lang w:val="it-IT"/>
        </w:rPr>
      </w:pPr>
    </w:p>
    <w:p w:rsidR="00E97B72" w:rsidRPr="00A33BC6" w:rsidRDefault="00E97B72"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A33BC6">
        <w:rPr>
          <w:rFonts w:ascii="Times New Roman" w:hAnsi="Times New Roman"/>
        </w:rPr>
        <w:t>Planifikim Menaxhim dhe Administrim</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00AB5295" w:rsidRPr="00A33BC6">
        <w:rPr>
          <w:rFonts w:ascii="Times New Roman" w:hAnsi="Times New Roman"/>
        </w:rPr>
        <w:t>1,217</w:t>
      </w:r>
      <w:r w:rsidR="00D3798A" w:rsidRPr="00A33BC6">
        <w:rPr>
          <w:rFonts w:ascii="Times New Roman" w:hAnsi="Times New Roman"/>
        </w:rPr>
        <w:t>,</w:t>
      </w:r>
      <w:r w:rsidR="00375493" w:rsidRPr="00A33BC6">
        <w:rPr>
          <w:rFonts w:ascii="Times New Roman" w:hAnsi="Times New Roman"/>
        </w:rPr>
        <w:t>800</w:t>
      </w:r>
      <w:r w:rsidR="00D3798A" w:rsidRPr="00A33BC6">
        <w:rPr>
          <w:rFonts w:ascii="Times New Roman" w:hAnsi="Times New Roman"/>
        </w:rPr>
        <w:t xml:space="preserve">,000 </w:t>
      </w:r>
      <w:r w:rsidRPr="00A33BC6">
        <w:rPr>
          <w:rFonts w:ascii="Times New Roman" w:hAnsi="Times New Roman"/>
        </w:rPr>
        <w:t>lekë</w:t>
      </w:r>
    </w:p>
    <w:p w:rsidR="003914AB" w:rsidRPr="00A33BC6" w:rsidRDefault="003914AB"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A33BC6">
        <w:rPr>
          <w:rFonts w:ascii="Times New Roman" w:hAnsi="Times New Roman"/>
        </w:rPr>
        <w:t>Nihma Juridike</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00AB5295" w:rsidRPr="00A33BC6">
        <w:rPr>
          <w:rFonts w:ascii="Times New Roman" w:hAnsi="Times New Roman"/>
        </w:rPr>
        <w:t>91</w:t>
      </w:r>
      <w:r w:rsidRPr="00A33BC6">
        <w:rPr>
          <w:rFonts w:ascii="Times New Roman" w:hAnsi="Times New Roman"/>
        </w:rPr>
        <w:t>,</w:t>
      </w:r>
      <w:r w:rsidR="00AB5295" w:rsidRPr="00A33BC6">
        <w:rPr>
          <w:rFonts w:ascii="Times New Roman" w:hAnsi="Times New Roman"/>
        </w:rPr>
        <w:t>0</w:t>
      </w:r>
      <w:r w:rsidRPr="00A33BC6">
        <w:rPr>
          <w:rFonts w:ascii="Times New Roman" w:hAnsi="Times New Roman"/>
        </w:rPr>
        <w:t>00,000 lekë</w:t>
      </w:r>
    </w:p>
    <w:p w:rsidR="00E97B72" w:rsidRPr="00A33BC6" w:rsidRDefault="00E97B72"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A33BC6">
        <w:rPr>
          <w:rFonts w:ascii="Times New Roman" w:hAnsi="Times New Roman"/>
        </w:rPr>
        <w:t>Publikime</w:t>
      </w:r>
      <w:r w:rsidR="00010CFE" w:rsidRPr="00A33BC6">
        <w:rPr>
          <w:rFonts w:ascii="Times New Roman" w:hAnsi="Times New Roman"/>
        </w:rPr>
        <w:t>t Zyrtare</w:t>
      </w:r>
      <w:r w:rsidR="00EF523D" w:rsidRPr="00A33BC6">
        <w:rPr>
          <w:rFonts w:ascii="Times New Roman" w:hAnsi="Times New Roman"/>
        </w:rPr>
        <w:tab/>
      </w:r>
      <w:r w:rsidR="00EF523D" w:rsidRPr="00A33BC6">
        <w:rPr>
          <w:rFonts w:ascii="Times New Roman" w:hAnsi="Times New Roman"/>
        </w:rPr>
        <w:tab/>
      </w:r>
      <w:r w:rsidR="00EF523D" w:rsidRPr="00A33BC6">
        <w:rPr>
          <w:rFonts w:ascii="Times New Roman" w:hAnsi="Times New Roman"/>
        </w:rPr>
        <w:tab/>
      </w:r>
      <w:r w:rsidR="00EF523D" w:rsidRPr="00A33BC6">
        <w:rPr>
          <w:rFonts w:ascii="Times New Roman" w:hAnsi="Times New Roman"/>
        </w:rPr>
        <w:tab/>
      </w:r>
      <w:r w:rsidR="00EF523D" w:rsidRPr="00A33BC6">
        <w:rPr>
          <w:rFonts w:ascii="Times New Roman" w:hAnsi="Times New Roman"/>
        </w:rPr>
        <w:tab/>
      </w:r>
      <w:r w:rsidR="00EF523D" w:rsidRPr="00A33BC6">
        <w:rPr>
          <w:rFonts w:ascii="Times New Roman" w:hAnsi="Times New Roman"/>
        </w:rPr>
        <w:tab/>
      </w:r>
      <w:r w:rsidR="002528C3" w:rsidRPr="00A33BC6">
        <w:rPr>
          <w:rFonts w:ascii="Times New Roman" w:hAnsi="Times New Roman"/>
        </w:rPr>
        <w:t xml:space="preserve">  </w:t>
      </w:r>
      <w:r w:rsidR="00647710" w:rsidRPr="00A33BC6">
        <w:rPr>
          <w:rFonts w:ascii="Times New Roman" w:hAnsi="Times New Roman"/>
        </w:rPr>
        <w:t>70</w:t>
      </w:r>
      <w:r w:rsidR="00DD54B3" w:rsidRPr="00A33BC6">
        <w:rPr>
          <w:rFonts w:ascii="Times New Roman" w:hAnsi="Times New Roman"/>
        </w:rPr>
        <w:t>,</w:t>
      </w:r>
      <w:r w:rsidR="007E4397" w:rsidRPr="00A33BC6">
        <w:rPr>
          <w:rFonts w:ascii="Times New Roman" w:hAnsi="Times New Roman"/>
        </w:rPr>
        <w:t>5</w:t>
      </w:r>
      <w:r w:rsidRPr="00A33BC6">
        <w:rPr>
          <w:rFonts w:ascii="Times New Roman" w:hAnsi="Times New Roman"/>
        </w:rPr>
        <w:t>00,000 lekë</w:t>
      </w:r>
    </w:p>
    <w:p w:rsidR="00E97B72" w:rsidRPr="00A33BC6" w:rsidRDefault="00924BBC"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A33BC6">
        <w:rPr>
          <w:rFonts w:ascii="Times New Roman" w:hAnsi="Times New Roman"/>
        </w:rPr>
        <w:t>Mjekësia Ligjore</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00EC4E6C" w:rsidRPr="00A33BC6">
        <w:rPr>
          <w:rFonts w:ascii="Times New Roman" w:hAnsi="Times New Roman"/>
        </w:rPr>
        <w:t xml:space="preserve"> </w:t>
      </w:r>
      <w:r w:rsidR="005119C3" w:rsidRPr="00A33BC6">
        <w:rPr>
          <w:rFonts w:ascii="Times New Roman" w:hAnsi="Times New Roman"/>
        </w:rPr>
        <w:t>122</w:t>
      </w:r>
      <w:r w:rsidR="00E97B72" w:rsidRPr="00A33BC6">
        <w:rPr>
          <w:rFonts w:ascii="Times New Roman" w:hAnsi="Times New Roman"/>
        </w:rPr>
        <w:t>,</w:t>
      </w:r>
      <w:r w:rsidR="00375493" w:rsidRPr="00A33BC6">
        <w:rPr>
          <w:rFonts w:ascii="Times New Roman" w:hAnsi="Times New Roman"/>
        </w:rPr>
        <w:t>6</w:t>
      </w:r>
      <w:r w:rsidR="00E97B72" w:rsidRPr="00A33BC6">
        <w:rPr>
          <w:rFonts w:ascii="Times New Roman" w:hAnsi="Times New Roman"/>
        </w:rPr>
        <w:t>00,000 lekë</w:t>
      </w:r>
    </w:p>
    <w:p w:rsidR="00C92768" w:rsidRPr="00A33BC6" w:rsidRDefault="00C92768"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A33BC6">
        <w:rPr>
          <w:rFonts w:ascii="Times New Roman" w:hAnsi="Times New Roman"/>
        </w:rPr>
        <w:t>Shërbimi Përmbarimor Gjyqësor</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t>1</w:t>
      </w:r>
      <w:r w:rsidR="005119C3" w:rsidRPr="00A33BC6">
        <w:rPr>
          <w:rFonts w:ascii="Times New Roman" w:hAnsi="Times New Roman"/>
        </w:rPr>
        <w:t>65</w:t>
      </w:r>
      <w:r w:rsidRPr="00A33BC6">
        <w:rPr>
          <w:rFonts w:ascii="Times New Roman" w:hAnsi="Times New Roman"/>
        </w:rPr>
        <w:t>,</w:t>
      </w:r>
      <w:r w:rsidR="005119C3" w:rsidRPr="00A33BC6">
        <w:rPr>
          <w:rFonts w:ascii="Times New Roman" w:hAnsi="Times New Roman"/>
        </w:rPr>
        <w:t>2</w:t>
      </w:r>
      <w:r w:rsidR="002528C3" w:rsidRPr="00A33BC6">
        <w:rPr>
          <w:rFonts w:ascii="Times New Roman" w:hAnsi="Times New Roman"/>
        </w:rPr>
        <w:t>0</w:t>
      </w:r>
      <w:r w:rsidRPr="00A33BC6">
        <w:rPr>
          <w:rFonts w:ascii="Times New Roman" w:hAnsi="Times New Roman"/>
        </w:rPr>
        <w:t>0,000 lekë</w:t>
      </w:r>
    </w:p>
    <w:p w:rsidR="00C92768" w:rsidRPr="00A33BC6" w:rsidRDefault="00C92768"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A33BC6">
        <w:rPr>
          <w:rFonts w:ascii="Times New Roman" w:hAnsi="Times New Roman"/>
        </w:rPr>
        <w:t>Shërbimi për Çështjet e Birësimeve</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t xml:space="preserve">  15,</w:t>
      </w:r>
      <w:r w:rsidR="00801C4B" w:rsidRPr="00A33BC6">
        <w:rPr>
          <w:rFonts w:ascii="Times New Roman" w:hAnsi="Times New Roman"/>
        </w:rPr>
        <w:t>2</w:t>
      </w:r>
      <w:r w:rsidRPr="00A33BC6">
        <w:rPr>
          <w:rFonts w:ascii="Times New Roman" w:hAnsi="Times New Roman"/>
        </w:rPr>
        <w:t xml:space="preserve">00,000 lekë </w:t>
      </w:r>
    </w:p>
    <w:p w:rsidR="00C92768" w:rsidRPr="00A33BC6" w:rsidRDefault="00C92768"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A33BC6">
        <w:rPr>
          <w:rFonts w:ascii="Times New Roman" w:hAnsi="Times New Roman"/>
        </w:rPr>
        <w:t>Shërbimi i Kthimit dhe Kompesimit të Pronave</w:t>
      </w:r>
      <w:r w:rsidRPr="00A33BC6">
        <w:rPr>
          <w:rFonts w:ascii="Times New Roman" w:hAnsi="Times New Roman"/>
        </w:rPr>
        <w:tab/>
      </w:r>
      <w:r w:rsidRPr="00A33BC6">
        <w:rPr>
          <w:rFonts w:ascii="Times New Roman" w:hAnsi="Times New Roman"/>
        </w:rPr>
        <w:tab/>
        <w:t xml:space="preserve">         4,2</w:t>
      </w:r>
      <w:r w:rsidR="000B681D" w:rsidRPr="00A33BC6">
        <w:rPr>
          <w:rFonts w:ascii="Times New Roman" w:hAnsi="Times New Roman"/>
        </w:rPr>
        <w:t>56</w:t>
      </w:r>
      <w:r w:rsidRPr="00A33BC6">
        <w:rPr>
          <w:rFonts w:ascii="Times New Roman" w:hAnsi="Times New Roman"/>
        </w:rPr>
        <w:t>,</w:t>
      </w:r>
      <w:r w:rsidR="005119C3" w:rsidRPr="00A33BC6">
        <w:rPr>
          <w:rFonts w:ascii="Times New Roman" w:hAnsi="Times New Roman"/>
        </w:rPr>
        <w:t>517</w:t>
      </w:r>
      <w:r w:rsidRPr="00A33BC6">
        <w:rPr>
          <w:rFonts w:ascii="Times New Roman" w:hAnsi="Times New Roman"/>
        </w:rPr>
        <w:t xml:space="preserve">,000 lekë </w:t>
      </w:r>
    </w:p>
    <w:p w:rsidR="00C92768" w:rsidRPr="00A33BC6" w:rsidRDefault="00C92768"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rPr>
      </w:pPr>
      <w:r w:rsidRPr="00A33BC6">
        <w:rPr>
          <w:rFonts w:ascii="Times New Roman" w:hAnsi="Times New Roman"/>
        </w:rPr>
        <w:t>Shërbimi i Provës</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005119C3" w:rsidRPr="00A33BC6">
        <w:rPr>
          <w:rFonts w:ascii="Times New Roman" w:hAnsi="Times New Roman"/>
        </w:rPr>
        <w:t>201</w:t>
      </w:r>
      <w:r w:rsidRPr="00A33BC6">
        <w:rPr>
          <w:rFonts w:ascii="Times New Roman" w:hAnsi="Times New Roman"/>
        </w:rPr>
        <w:t>,</w:t>
      </w:r>
      <w:r w:rsidR="005119C3" w:rsidRPr="00A33BC6">
        <w:rPr>
          <w:rFonts w:ascii="Times New Roman" w:hAnsi="Times New Roman"/>
        </w:rPr>
        <w:t>3</w:t>
      </w:r>
      <w:r w:rsidR="000B681D" w:rsidRPr="00A33BC6">
        <w:rPr>
          <w:rFonts w:ascii="Times New Roman" w:hAnsi="Times New Roman"/>
        </w:rPr>
        <w:t>00</w:t>
      </w:r>
      <w:r w:rsidRPr="00A33BC6">
        <w:rPr>
          <w:rFonts w:ascii="Times New Roman" w:hAnsi="Times New Roman"/>
        </w:rPr>
        <w:t>,000 lekë</w:t>
      </w:r>
    </w:p>
    <w:p w:rsidR="00E97B72" w:rsidRPr="00A33BC6" w:rsidRDefault="00C92768" w:rsidP="00690193">
      <w:pPr>
        <w:pStyle w:val="ListParagraph"/>
        <w:widowControl w:val="0"/>
        <w:numPr>
          <w:ilvl w:val="0"/>
          <w:numId w:val="2"/>
        </w:numPr>
        <w:tabs>
          <w:tab w:val="left" w:pos="715"/>
        </w:tabs>
        <w:autoSpaceDE w:val="0"/>
        <w:autoSpaceDN w:val="0"/>
        <w:adjustRightInd w:val="0"/>
        <w:spacing w:before="67" w:line="276" w:lineRule="auto"/>
        <w:rPr>
          <w:rFonts w:ascii="Times New Roman" w:hAnsi="Times New Roman"/>
          <w:u w:val="single"/>
        </w:rPr>
      </w:pPr>
      <w:r w:rsidRPr="00A33BC6">
        <w:rPr>
          <w:rFonts w:ascii="Times New Roman" w:hAnsi="Times New Roman"/>
          <w:u w:val="single"/>
        </w:rPr>
        <w:t>Sistemi i Burgjeve</w:t>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t xml:space="preserve">                      </w:t>
      </w:r>
      <w:r w:rsidR="007E4397" w:rsidRPr="00A33BC6">
        <w:rPr>
          <w:rFonts w:ascii="Times New Roman" w:hAnsi="Times New Roman"/>
          <w:u w:val="single"/>
        </w:rPr>
        <w:t>6,</w:t>
      </w:r>
      <w:r w:rsidR="005119C3" w:rsidRPr="00A33BC6">
        <w:rPr>
          <w:rFonts w:ascii="Times New Roman" w:hAnsi="Times New Roman"/>
          <w:u w:val="single"/>
        </w:rPr>
        <w:t>79</w:t>
      </w:r>
      <w:r w:rsidR="000B681D" w:rsidRPr="00A33BC6">
        <w:rPr>
          <w:rFonts w:ascii="Times New Roman" w:hAnsi="Times New Roman"/>
          <w:u w:val="single"/>
        </w:rPr>
        <w:t>1</w:t>
      </w:r>
      <w:r w:rsidR="007E4397" w:rsidRPr="00A33BC6">
        <w:rPr>
          <w:rFonts w:ascii="Times New Roman" w:hAnsi="Times New Roman"/>
          <w:u w:val="single"/>
        </w:rPr>
        <w:t>,</w:t>
      </w:r>
      <w:r w:rsidR="000B681D" w:rsidRPr="00A33BC6">
        <w:rPr>
          <w:rFonts w:ascii="Times New Roman" w:hAnsi="Times New Roman"/>
          <w:u w:val="single"/>
        </w:rPr>
        <w:t>0</w:t>
      </w:r>
      <w:r w:rsidR="007E4397" w:rsidRPr="00A33BC6">
        <w:rPr>
          <w:rFonts w:ascii="Times New Roman" w:hAnsi="Times New Roman"/>
          <w:u w:val="single"/>
        </w:rPr>
        <w:t xml:space="preserve">00,000 </w:t>
      </w:r>
      <w:r w:rsidRPr="00A33BC6">
        <w:rPr>
          <w:rFonts w:ascii="Times New Roman" w:hAnsi="Times New Roman"/>
          <w:u w:val="single"/>
        </w:rPr>
        <w:t>lek</w:t>
      </w:r>
      <w:r w:rsidR="001C572C" w:rsidRPr="00A33BC6">
        <w:rPr>
          <w:rFonts w:ascii="Times New Roman" w:hAnsi="Times New Roman"/>
          <w:u w:val="single"/>
        </w:rPr>
        <w:t>ë</w:t>
      </w:r>
    </w:p>
    <w:p w:rsidR="00040CBE" w:rsidRPr="00A33BC6" w:rsidRDefault="00E85640" w:rsidP="00690193">
      <w:pPr>
        <w:widowControl w:val="0"/>
        <w:tabs>
          <w:tab w:val="left" w:pos="715"/>
        </w:tabs>
        <w:autoSpaceDE w:val="0"/>
        <w:autoSpaceDN w:val="0"/>
        <w:adjustRightInd w:val="0"/>
        <w:spacing w:before="67" w:line="276" w:lineRule="auto"/>
        <w:rPr>
          <w:b/>
        </w:rPr>
      </w:pPr>
      <w:r w:rsidRPr="00A33BC6">
        <w:rPr>
          <w:b/>
        </w:rPr>
        <w:tab/>
      </w:r>
      <w:r w:rsidRPr="00A33BC6">
        <w:rPr>
          <w:b/>
        </w:rPr>
        <w:tab/>
        <w:t xml:space="preserve">     </w:t>
      </w:r>
      <w:r w:rsidR="00E97B72" w:rsidRPr="00A33BC6">
        <w:rPr>
          <w:b/>
        </w:rPr>
        <w:t>Totali</w:t>
      </w:r>
      <w:r w:rsidR="00E97B72" w:rsidRPr="00A33BC6">
        <w:rPr>
          <w:b/>
        </w:rPr>
        <w:tab/>
      </w:r>
      <w:r w:rsidR="00E97B72" w:rsidRPr="00A33BC6">
        <w:rPr>
          <w:b/>
        </w:rPr>
        <w:tab/>
        <w:t xml:space="preserve">     </w:t>
      </w:r>
      <w:r w:rsidRPr="00A33BC6">
        <w:rPr>
          <w:b/>
        </w:rPr>
        <w:tab/>
      </w:r>
      <w:r w:rsidRPr="00A33BC6">
        <w:rPr>
          <w:b/>
        </w:rPr>
        <w:tab/>
      </w:r>
      <w:r w:rsidRPr="00A33BC6">
        <w:rPr>
          <w:b/>
        </w:rPr>
        <w:tab/>
      </w:r>
      <w:r w:rsidRPr="00A33BC6">
        <w:rPr>
          <w:b/>
        </w:rPr>
        <w:tab/>
      </w:r>
      <w:r w:rsidRPr="00A33BC6">
        <w:rPr>
          <w:b/>
        </w:rPr>
        <w:tab/>
        <w:t xml:space="preserve">     </w:t>
      </w:r>
      <w:r w:rsidR="00E97B72" w:rsidRPr="00A33BC6">
        <w:rPr>
          <w:b/>
        </w:rPr>
        <w:t xml:space="preserve">  1</w:t>
      </w:r>
      <w:r w:rsidR="005119C3" w:rsidRPr="00A33BC6">
        <w:rPr>
          <w:b/>
        </w:rPr>
        <w:t>2</w:t>
      </w:r>
      <w:r w:rsidR="00E97B72" w:rsidRPr="00A33BC6">
        <w:rPr>
          <w:b/>
        </w:rPr>
        <w:t>,</w:t>
      </w:r>
      <w:r w:rsidR="005119C3" w:rsidRPr="00A33BC6">
        <w:rPr>
          <w:b/>
        </w:rPr>
        <w:t>940</w:t>
      </w:r>
      <w:r w:rsidR="00E97B72" w:rsidRPr="00A33BC6">
        <w:rPr>
          <w:b/>
        </w:rPr>
        <w:t>,</w:t>
      </w:r>
      <w:r w:rsidR="005119C3" w:rsidRPr="00A33BC6">
        <w:rPr>
          <w:b/>
        </w:rPr>
        <w:t>117</w:t>
      </w:r>
      <w:r w:rsidR="00E97B72" w:rsidRPr="00A33BC6">
        <w:rPr>
          <w:b/>
        </w:rPr>
        <w:t>,000 lekë</w:t>
      </w:r>
      <w:r w:rsidRPr="00A33BC6">
        <w:rPr>
          <w:b/>
        </w:rPr>
        <w:tab/>
      </w:r>
      <w:r w:rsidRPr="00A33BC6">
        <w:rPr>
          <w:b/>
        </w:rPr>
        <w:tab/>
      </w:r>
      <w:r w:rsidRPr="00A33BC6">
        <w:rPr>
          <w:b/>
        </w:rPr>
        <w:tab/>
      </w:r>
      <w:r w:rsidRPr="00A33BC6">
        <w:rPr>
          <w:b/>
        </w:rPr>
        <w:tab/>
      </w:r>
      <w:r w:rsidRPr="00A33BC6">
        <w:rPr>
          <w:b/>
        </w:rPr>
        <w:tab/>
      </w:r>
      <w:r w:rsidRPr="00A33BC6">
        <w:rPr>
          <w:b/>
        </w:rPr>
        <w:tab/>
      </w:r>
      <w:r w:rsidRPr="00A33BC6">
        <w:rPr>
          <w:b/>
        </w:rPr>
        <w:tab/>
      </w:r>
    </w:p>
    <w:p w:rsidR="00F74EA1" w:rsidRPr="00A33BC6" w:rsidRDefault="00E9723C" w:rsidP="00690193">
      <w:pPr>
        <w:spacing w:line="276" w:lineRule="auto"/>
        <w:jc w:val="both"/>
      </w:pPr>
      <w:r w:rsidRPr="00A33BC6">
        <w:t>Shpenzimet e përgjithshme të Ministrisë së Drejtësisë për periudhën 20</w:t>
      </w:r>
      <w:r w:rsidR="00040CBE" w:rsidRPr="00A33BC6">
        <w:t>2</w:t>
      </w:r>
      <w:r w:rsidR="00623154" w:rsidRPr="00A33BC6">
        <w:t>4</w:t>
      </w:r>
      <w:r w:rsidRPr="00A33BC6">
        <w:t>-202</w:t>
      </w:r>
      <w:r w:rsidR="00623154" w:rsidRPr="00A33BC6">
        <w:t>6</w:t>
      </w:r>
      <w:r w:rsidRPr="00A33BC6">
        <w:t xml:space="preserve">, për të gjitha </w:t>
      </w:r>
      <w:r w:rsidR="00A17F25" w:rsidRPr="00A33BC6">
        <w:t>programet</w:t>
      </w:r>
      <w:r w:rsidRPr="00A33BC6">
        <w:t xml:space="preserve"> parashikohen respektivisht</w:t>
      </w:r>
      <w:r w:rsidR="00F74EA1" w:rsidRPr="00A33BC6">
        <w:t xml:space="preserve"> si m</w:t>
      </w:r>
      <w:r w:rsidR="00A17F25" w:rsidRPr="00A33BC6">
        <w:t>ë</w:t>
      </w:r>
      <w:r w:rsidR="00F74EA1" w:rsidRPr="00A33BC6">
        <w:t xml:space="preserve"> posht</w:t>
      </w:r>
      <w:r w:rsidR="00A17F25" w:rsidRPr="00A33BC6">
        <w:t>ë</w:t>
      </w:r>
      <w:r w:rsidR="00F74EA1" w:rsidRPr="00A33BC6">
        <w:t>:</w:t>
      </w:r>
    </w:p>
    <w:p w:rsidR="00CD2725" w:rsidRPr="00A33BC6" w:rsidRDefault="00CD2725" w:rsidP="00690193">
      <w:pPr>
        <w:spacing w:line="276" w:lineRule="auto"/>
        <w:jc w:val="both"/>
      </w:pPr>
    </w:p>
    <w:p w:rsidR="00A17F25" w:rsidRPr="00A33BC6" w:rsidRDefault="00696D53" w:rsidP="006B24A7">
      <w:pPr>
        <w:pStyle w:val="ListParagraph"/>
        <w:numPr>
          <w:ilvl w:val="0"/>
          <w:numId w:val="13"/>
        </w:numPr>
        <w:spacing w:line="276" w:lineRule="auto"/>
        <w:jc w:val="both"/>
        <w:rPr>
          <w:rFonts w:ascii="Times New Roman" w:hAnsi="Times New Roman"/>
        </w:rPr>
      </w:pPr>
      <w:r w:rsidRPr="00A33BC6">
        <w:rPr>
          <w:rFonts w:ascii="Times New Roman" w:hAnsi="Times New Roman"/>
        </w:rPr>
        <w:t>Viti 202</w:t>
      </w:r>
      <w:r w:rsidR="007A1273" w:rsidRPr="00A33BC6">
        <w:rPr>
          <w:rFonts w:ascii="Times New Roman" w:hAnsi="Times New Roman"/>
        </w:rPr>
        <w:t>4</w:t>
      </w:r>
      <w:r w:rsidR="00F74EA1" w:rsidRPr="00A33BC6">
        <w:rPr>
          <w:rFonts w:ascii="Times New Roman" w:hAnsi="Times New Roman"/>
        </w:rPr>
        <w:t xml:space="preserve"> n</w:t>
      </w:r>
      <w:r w:rsidR="001C572C" w:rsidRPr="00A33BC6">
        <w:rPr>
          <w:rFonts w:ascii="Times New Roman" w:hAnsi="Times New Roman"/>
        </w:rPr>
        <w:t>ë</w:t>
      </w:r>
      <w:r w:rsidR="00F74EA1" w:rsidRPr="00A33BC6">
        <w:rPr>
          <w:rFonts w:ascii="Times New Roman" w:hAnsi="Times New Roman"/>
        </w:rPr>
        <w:t xml:space="preserve"> mas</w:t>
      </w:r>
      <w:r w:rsidR="001C572C" w:rsidRPr="00A33BC6">
        <w:rPr>
          <w:rFonts w:ascii="Times New Roman" w:hAnsi="Times New Roman"/>
        </w:rPr>
        <w:t>ë</w:t>
      </w:r>
      <w:r w:rsidR="00F74EA1" w:rsidRPr="00A33BC6">
        <w:rPr>
          <w:rFonts w:ascii="Times New Roman" w:hAnsi="Times New Roman"/>
        </w:rPr>
        <w:t>n</w:t>
      </w:r>
      <w:r w:rsidR="00E9723C" w:rsidRPr="00A33BC6">
        <w:rPr>
          <w:rFonts w:ascii="Times New Roman" w:hAnsi="Times New Roman"/>
        </w:rPr>
        <w:t xml:space="preserve"> </w:t>
      </w:r>
      <w:r w:rsidR="006B24A7" w:rsidRPr="00A33BC6">
        <w:rPr>
          <w:rFonts w:ascii="Times New Roman" w:hAnsi="Times New Roman"/>
          <w:b/>
        </w:rPr>
        <w:t>12 miliard e 940 milion e 117 mijë lekë</w:t>
      </w:r>
    </w:p>
    <w:p w:rsidR="00F74EA1" w:rsidRPr="00A33BC6" w:rsidRDefault="00696D53" w:rsidP="00A33C2A">
      <w:pPr>
        <w:pStyle w:val="ListParagraph"/>
        <w:numPr>
          <w:ilvl w:val="0"/>
          <w:numId w:val="13"/>
        </w:numPr>
        <w:spacing w:line="276" w:lineRule="auto"/>
        <w:jc w:val="both"/>
        <w:rPr>
          <w:rFonts w:ascii="Times New Roman" w:hAnsi="Times New Roman"/>
        </w:rPr>
      </w:pPr>
      <w:r w:rsidRPr="00A33BC6">
        <w:rPr>
          <w:rFonts w:ascii="Times New Roman" w:hAnsi="Times New Roman"/>
        </w:rPr>
        <w:t>Viti 202</w:t>
      </w:r>
      <w:r w:rsidR="007A1273" w:rsidRPr="00A33BC6">
        <w:rPr>
          <w:rFonts w:ascii="Times New Roman" w:hAnsi="Times New Roman"/>
        </w:rPr>
        <w:t>5</w:t>
      </w:r>
      <w:r w:rsidR="00F74EA1" w:rsidRPr="00A33BC6">
        <w:rPr>
          <w:rFonts w:ascii="Times New Roman" w:hAnsi="Times New Roman"/>
        </w:rPr>
        <w:t xml:space="preserve"> n</w:t>
      </w:r>
      <w:r w:rsidR="001C572C" w:rsidRPr="00A33BC6">
        <w:rPr>
          <w:rFonts w:ascii="Times New Roman" w:hAnsi="Times New Roman"/>
        </w:rPr>
        <w:t>ë</w:t>
      </w:r>
      <w:r w:rsidR="00F74EA1" w:rsidRPr="00A33BC6">
        <w:rPr>
          <w:rFonts w:ascii="Times New Roman" w:hAnsi="Times New Roman"/>
        </w:rPr>
        <w:t xml:space="preserve"> mas</w:t>
      </w:r>
      <w:r w:rsidR="001C572C" w:rsidRPr="00A33BC6">
        <w:rPr>
          <w:rFonts w:ascii="Times New Roman" w:hAnsi="Times New Roman"/>
        </w:rPr>
        <w:t>ë</w:t>
      </w:r>
      <w:r w:rsidR="00F74EA1" w:rsidRPr="00A33BC6">
        <w:rPr>
          <w:rFonts w:ascii="Times New Roman" w:hAnsi="Times New Roman"/>
        </w:rPr>
        <w:t xml:space="preserve">n  </w:t>
      </w:r>
      <w:r w:rsidR="00A33C2A" w:rsidRPr="00A33BC6">
        <w:rPr>
          <w:rFonts w:ascii="Times New Roman" w:hAnsi="Times New Roman"/>
          <w:b/>
        </w:rPr>
        <w:t>13 miliard e 389 milion e 917 mijë lekë</w:t>
      </w:r>
    </w:p>
    <w:p w:rsidR="00A17F25" w:rsidRPr="00A33BC6" w:rsidRDefault="00696D53" w:rsidP="00A33C2A">
      <w:pPr>
        <w:pStyle w:val="ListParagraph"/>
        <w:numPr>
          <w:ilvl w:val="0"/>
          <w:numId w:val="13"/>
        </w:numPr>
        <w:spacing w:line="276" w:lineRule="auto"/>
        <w:jc w:val="both"/>
        <w:rPr>
          <w:rFonts w:ascii="Times New Roman" w:hAnsi="Times New Roman"/>
          <w:b/>
        </w:rPr>
      </w:pPr>
      <w:r w:rsidRPr="00A33BC6">
        <w:rPr>
          <w:rFonts w:ascii="Times New Roman" w:hAnsi="Times New Roman"/>
        </w:rPr>
        <w:t>Viti 202</w:t>
      </w:r>
      <w:r w:rsidR="007A1273" w:rsidRPr="00A33BC6">
        <w:rPr>
          <w:rFonts w:ascii="Times New Roman" w:hAnsi="Times New Roman"/>
        </w:rPr>
        <w:t>6</w:t>
      </w:r>
      <w:r w:rsidR="00F74EA1" w:rsidRPr="00A33BC6">
        <w:rPr>
          <w:rFonts w:ascii="Times New Roman" w:hAnsi="Times New Roman"/>
        </w:rPr>
        <w:t xml:space="preserve"> n</w:t>
      </w:r>
      <w:r w:rsidR="001C572C" w:rsidRPr="00A33BC6">
        <w:rPr>
          <w:rFonts w:ascii="Times New Roman" w:hAnsi="Times New Roman"/>
        </w:rPr>
        <w:t>ë</w:t>
      </w:r>
      <w:r w:rsidR="00F74EA1" w:rsidRPr="00A33BC6">
        <w:rPr>
          <w:rFonts w:ascii="Times New Roman" w:hAnsi="Times New Roman"/>
        </w:rPr>
        <w:t xml:space="preserve"> mas</w:t>
      </w:r>
      <w:r w:rsidR="001C572C" w:rsidRPr="00A33BC6">
        <w:rPr>
          <w:rFonts w:ascii="Times New Roman" w:hAnsi="Times New Roman"/>
        </w:rPr>
        <w:t>ë</w:t>
      </w:r>
      <w:r w:rsidR="00F74EA1" w:rsidRPr="00A33BC6">
        <w:rPr>
          <w:rFonts w:ascii="Times New Roman" w:hAnsi="Times New Roman"/>
        </w:rPr>
        <w:t xml:space="preserve">n </w:t>
      </w:r>
      <w:r w:rsidR="00A33C2A" w:rsidRPr="00A33BC6">
        <w:rPr>
          <w:rFonts w:ascii="Times New Roman" w:hAnsi="Times New Roman"/>
          <w:b/>
        </w:rPr>
        <w:t>13 miliard e 846 milion e 374 mijë lekë</w:t>
      </w:r>
    </w:p>
    <w:p w:rsidR="00A17F25" w:rsidRPr="00A33BC6" w:rsidRDefault="00A17F25" w:rsidP="00690193">
      <w:pPr>
        <w:spacing w:line="276" w:lineRule="auto"/>
        <w:jc w:val="both"/>
        <w:rPr>
          <w:b/>
        </w:rPr>
      </w:pPr>
    </w:p>
    <w:p w:rsidR="00A17F25" w:rsidRPr="00A33BC6" w:rsidRDefault="00A17F25" w:rsidP="00690193">
      <w:pPr>
        <w:spacing w:line="276" w:lineRule="auto"/>
        <w:jc w:val="both"/>
        <w:rPr>
          <w:b/>
        </w:rPr>
      </w:pPr>
      <w:r w:rsidRPr="00A33BC6">
        <w:rPr>
          <w:b/>
        </w:rPr>
        <w:t>M</w:t>
      </w:r>
      <w:r w:rsidR="00C00988" w:rsidRPr="00A33BC6">
        <w:rPr>
          <w:b/>
        </w:rPr>
        <w:t>ë</w:t>
      </w:r>
      <w:r w:rsidRPr="00A33BC6">
        <w:rPr>
          <w:b/>
        </w:rPr>
        <w:t xml:space="preserve"> posht</w:t>
      </w:r>
      <w:r w:rsidR="00C00988" w:rsidRPr="00A33BC6">
        <w:rPr>
          <w:b/>
        </w:rPr>
        <w:t>ë</w:t>
      </w:r>
      <w:r w:rsidRPr="00A33BC6">
        <w:rPr>
          <w:b/>
        </w:rPr>
        <w:t xml:space="preserve"> paraqitet analiza p</w:t>
      </w:r>
      <w:r w:rsidR="00C00988" w:rsidRPr="00A33BC6">
        <w:rPr>
          <w:b/>
        </w:rPr>
        <w:t>ë</w:t>
      </w:r>
      <w:r w:rsidRPr="00A33BC6">
        <w:rPr>
          <w:b/>
        </w:rPr>
        <w:t>r secilin program p</w:t>
      </w:r>
      <w:r w:rsidR="00C00988" w:rsidRPr="00A33BC6">
        <w:rPr>
          <w:b/>
        </w:rPr>
        <w:t>ë</w:t>
      </w:r>
      <w:r w:rsidRPr="00A33BC6">
        <w:rPr>
          <w:b/>
        </w:rPr>
        <w:t>r vitin 202</w:t>
      </w:r>
      <w:r w:rsidR="004C316C" w:rsidRPr="00A33BC6">
        <w:rPr>
          <w:b/>
        </w:rPr>
        <w:t>4</w:t>
      </w:r>
      <w:r w:rsidRPr="00A33BC6">
        <w:rPr>
          <w:b/>
        </w:rPr>
        <w:t>:</w:t>
      </w:r>
    </w:p>
    <w:p w:rsidR="00E9723C" w:rsidRPr="00A33BC6" w:rsidRDefault="00E9723C" w:rsidP="00690193">
      <w:pPr>
        <w:spacing w:line="276" w:lineRule="auto"/>
        <w:jc w:val="both"/>
        <w:rPr>
          <w:b/>
          <w:lang w:val="sq-AL"/>
        </w:rPr>
      </w:pPr>
    </w:p>
    <w:p w:rsidR="003E6264" w:rsidRPr="00A33BC6" w:rsidRDefault="003E6264" w:rsidP="00690193">
      <w:pPr>
        <w:pStyle w:val="ListParagraph"/>
        <w:numPr>
          <w:ilvl w:val="0"/>
          <w:numId w:val="5"/>
        </w:numPr>
        <w:spacing w:line="276" w:lineRule="auto"/>
        <w:jc w:val="both"/>
        <w:rPr>
          <w:rFonts w:ascii="Times New Roman" w:hAnsi="Times New Roman"/>
          <w:b/>
        </w:rPr>
      </w:pPr>
      <w:r w:rsidRPr="00A33BC6">
        <w:rPr>
          <w:rFonts w:ascii="Times New Roman" w:hAnsi="Times New Roman"/>
          <w:b/>
          <w:lang w:val="sq-AL"/>
        </w:rPr>
        <w:t>P</w:t>
      </w:r>
      <w:r w:rsidR="008C5C5C" w:rsidRPr="00A33BC6">
        <w:rPr>
          <w:rFonts w:ascii="Times New Roman" w:hAnsi="Times New Roman"/>
          <w:b/>
          <w:lang w:val="sq-AL"/>
        </w:rPr>
        <w:t>ë</w:t>
      </w:r>
      <w:r w:rsidRPr="00A33BC6">
        <w:rPr>
          <w:rFonts w:ascii="Times New Roman" w:hAnsi="Times New Roman"/>
          <w:b/>
          <w:lang w:val="sq-AL"/>
        </w:rPr>
        <w:t>r programin “</w:t>
      </w:r>
      <w:r w:rsidRPr="00A33BC6">
        <w:rPr>
          <w:rFonts w:ascii="Times New Roman" w:hAnsi="Times New Roman"/>
          <w:b/>
        </w:rPr>
        <w:t xml:space="preserve">Planifikim Menaxhim dhe Administrim” </w:t>
      </w:r>
      <w:r w:rsidR="00B3452A" w:rsidRPr="00A33BC6">
        <w:rPr>
          <w:rFonts w:ascii="Times New Roman" w:hAnsi="Times New Roman"/>
          <w:b/>
        </w:rPr>
        <w:t>s</w:t>
      </w:r>
      <w:r w:rsidRPr="00A33BC6">
        <w:rPr>
          <w:rFonts w:ascii="Times New Roman" w:hAnsi="Times New Roman"/>
          <w:b/>
        </w:rPr>
        <w:t>hpenzimet përbëhen nga:</w:t>
      </w:r>
    </w:p>
    <w:p w:rsidR="003E6264" w:rsidRPr="00A33BC6" w:rsidRDefault="003E6264" w:rsidP="00690193">
      <w:pPr>
        <w:pStyle w:val="ListParagraph"/>
        <w:spacing w:line="276" w:lineRule="auto"/>
        <w:jc w:val="both"/>
        <w:rPr>
          <w:rFonts w:ascii="Times New Roman" w:hAnsi="Times New Roman"/>
        </w:rPr>
      </w:pPr>
    </w:p>
    <w:p w:rsidR="003E6264" w:rsidRPr="00A33BC6" w:rsidRDefault="003E6264" w:rsidP="00690193">
      <w:pPr>
        <w:pStyle w:val="ListParagraph"/>
        <w:numPr>
          <w:ilvl w:val="0"/>
          <w:numId w:val="4"/>
        </w:numPr>
        <w:spacing w:line="276" w:lineRule="auto"/>
        <w:jc w:val="both"/>
        <w:rPr>
          <w:rFonts w:ascii="Times New Roman" w:hAnsi="Times New Roman"/>
        </w:rPr>
      </w:pPr>
      <w:r w:rsidRPr="00A33BC6">
        <w:rPr>
          <w:rFonts w:ascii="Times New Roman" w:hAnsi="Times New Roman"/>
        </w:rPr>
        <w:lastRenderedPageBreak/>
        <w:t xml:space="preserve">Shpenzimet </w:t>
      </w:r>
      <w:r w:rsidR="00BA0AB8" w:rsidRPr="00A33BC6">
        <w:rPr>
          <w:rFonts w:ascii="Times New Roman" w:hAnsi="Times New Roman"/>
        </w:rPr>
        <w:t>korrente</w:t>
      </w:r>
      <w:r w:rsidR="00BA0AB8" w:rsidRPr="00A33BC6">
        <w:rPr>
          <w:rFonts w:ascii="Times New Roman" w:hAnsi="Times New Roman"/>
        </w:rPr>
        <w:tab/>
      </w:r>
      <w:r w:rsidR="00BA0AB8" w:rsidRPr="00A33BC6">
        <w:rPr>
          <w:rFonts w:ascii="Times New Roman" w:hAnsi="Times New Roman"/>
        </w:rPr>
        <w:tab/>
      </w:r>
      <w:r w:rsidR="00BA0AB8" w:rsidRPr="00A33BC6">
        <w:rPr>
          <w:rFonts w:ascii="Times New Roman" w:hAnsi="Times New Roman"/>
        </w:rPr>
        <w:tab/>
      </w:r>
      <w:r w:rsidR="00BA0AB8" w:rsidRPr="00A33BC6">
        <w:rPr>
          <w:rFonts w:ascii="Times New Roman" w:hAnsi="Times New Roman"/>
        </w:rPr>
        <w:tab/>
      </w:r>
      <w:r w:rsidR="00BA0AB8" w:rsidRPr="00A33BC6">
        <w:rPr>
          <w:rFonts w:ascii="Times New Roman" w:hAnsi="Times New Roman"/>
        </w:rPr>
        <w:tab/>
      </w:r>
      <w:r w:rsidR="00BA0AB8" w:rsidRPr="00A33BC6">
        <w:rPr>
          <w:rFonts w:ascii="Times New Roman" w:hAnsi="Times New Roman"/>
        </w:rPr>
        <w:tab/>
      </w:r>
      <w:r w:rsidR="00BA0AB8" w:rsidRPr="00A33BC6">
        <w:rPr>
          <w:rFonts w:ascii="Times New Roman" w:hAnsi="Times New Roman"/>
        </w:rPr>
        <w:tab/>
      </w:r>
      <w:r w:rsidR="004A0D7E" w:rsidRPr="00A33BC6">
        <w:rPr>
          <w:rFonts w:ascii="Times New Roman" w:hAnsi="Times New Roman"/>
        </w:rPr>
        <w:t>466</w:t>
      </w:r>
      <w:r w:rsidRPr="00A33BC6">
        <w:rPr>
          <w:rFonts w:ascii="Times New Roman" w:hAnsi="Times New Roman"/>
        </w:rPr>
        <w:t xml:space="preserve"> </w:t>
      </w:r>
      <w:r w:rsidR="009441E3" w:rsidRPr="00A33BC6">
        <w:rPr>
          <w:rFonts w:ascii="Times New Roman" w:hAnsi="Times New Roman"/>
        </w:rPr>
        <w:t xml:space="preserve">   </w:t>
      </w:r>
      <w:r w:rsidRPr="00A33BC6">
        <w:rPr>
          <w:rFonts w:ascii="Times New Roman" w:hAnsi="Times New Roman"/>
        </w:rPr>
        <w:t>milion lek</w:t>
      </w:r>
      <w:r w:rsidR="008C5C5C" w:rsidRPr="00A33BC6">
        <w:rPr>
          <w:rFonts w:ascii="Times New Roman" w:hAnsi="Times New Roman"/>
        </w:rPr>
        <w:t>ë</w:t>
      </w:r>
    </w:p>
    <w:p w:rsidR="00BA0AB8" w:rsidRPr="00A33BC6" w:rsidRDefault="003E6264" w:rsidP="00690193">
      <w:pPr>
        <w:pStyle w:val="ListParagraph"/>
        <w:numPr>
          <w:ilvl w:val="0"/>
          <w:numId w:val="4"/>
        </w:numPr>
        <w:spacing w:line="276" w:lineRule="auto"/>
        <w:jc w:val="both"/>
        <w:rPr>
          <w:rFonts w:ascii="Times New Roman" w:hAnsi="Times New Roman"/>
        </w:rPr>
      </w:pPr>
      <w:r w:rsidRPr="00A33BC6">
        <w:rPr>
          <w:rFonts w:ascii="Times New Roman" w:hAnsi="Times New Roman"/>
        </w:rPr>
        <w:t xml:space="preserve">Shpenzimet </w:t>
      </w:r>
      <w:r w:rsidR="00BA0AB8" w:rsidRPr="00A33BC6">
        <w:rPr>
          <w:rFonts w:ascii="Times New Roman" w:hAnsi="Times New Roman"/>
        </w:rPr>
        <w:t>kapitale t</w:t>
      </w:r>
      <w:r w:rsidR="008C746E" w:rsidRPr="00A33BC6">
        <w:rPr>
          <w:rFonts w:ascii="Times New Roman" w:hAnsi="Times New Roman"/>
        </w:rPr>
        <w:t>ë</w:t>
      </w:r>
      <w:r w:rsidR="00BA0AB8" w:rsidRPr="00A33BC6">
        <w:rPr>
          <w:rFonts w:ascii="Times New Roman" w:hAnsi="Times New Roman"/>
        </w:rPr>
        <w:t xml:space="preserve"> brendshme</w:t>
      </w:r>
      <w:r w:rsidR="00BA0AB8" w:rsidRPr="00A33BC6">
        <w:rPr>
          <w:rFonts w:ascii="Times New Roman" w:hAnsi="Times New Roman"/>
        </w:rPr>
        <w:tab/>
      </w:r>
      <w:r w:rsidR="00BA0AB8" w:rsidRPr="00A33BC6">
        <w:rPr>
          <w:rFonts w:ascii="Times New Roman" w:hAnsi="Times New Roman"/>
        </w:rPr>
        <w:tab/>
      </w:r>
      <w:r w:rsidR="00BA0AB8" w:rsidRPr="00A33BC6">
        <w:rPr>
          <w:rFonts w:ascii="Times New Roman" w:hAnsi="Times New Roman"/>
        </w:rPr>
        <w:tab/>
      </w:r>
      <w:r w:rsidR="00BA0AB8" w:rsidRPr="00A33BC6">
        <w:rPr>
          <w:rFonts w:ascii="Times New Roman" w:hAnsi="Times New Roman"/>
        </w:rPr>
        <w:tab/>
      </w:r>
      <w:r w:rsidR="00BA0AB8" w:rsidRPr="00A33BC6">
        <w:rPr>
          <w:rFonts w:ascii="Times New Roman" w:hAnsi="Times New Roman"/>
        </w:rPr>
        <w:tab/>
      </w:r>
      <w:r w:rsidR="004A0D7E" w:rsidRPr="00A33BC6">
        <w:rPr>
          <w:rFonts w:ascii="Times New Roman" w:hAnsi="Times New Roman"/>
        </w:rPr>
        <w:t>6</w:t>
      </w:r>
      <w:r w:rsidR="002959D3" w:rsidRPr="00A33BC6">
        <w:rPr>
          <w:rFonts w:ascii="Times New Roman" w:hAnsi="Times New Roman"/>
        </w:rPr>
        <w:t>41.8</w:t>
      </w:r>
      <w:r w:rsidR="00BA0AB8" w:rsidRPr="00A33BC6">
        <w:rPr>
          <w:rFonts w:ascii="Times New Roman" w:hAnsi="Times New Roman"/>
        </w:rPr>
        <w:t xml:space="preserve"> </w:t>
      </w:r>
      <w:r w:rsidR="005E648F" w:rsidRPr="00A33BC6">
        <w:rPr>
          <w:rFonts w:ascii="Times New Roman" w:hAnsi="Times New Roman"/>
        </w:rPr>
        <w:t xml:space="preserve">  </w:t>
      </w:r>
      <w:r w:rsidR="00BA0AB8" w:rsidRPr="00A33BC6">
        <w:rPr>
          <w:rFonts w:ascii="Times New Roman" w:hAnsi="Times New Roman"/>
        </w:rPr>
        <w:t xml:space="preserve">milion </w:t>
      </w:r>
      <w:r w:rsidRPr="00A33BC6">
        <w:rPr>
          <w:rFonts w:ascii="Times New Roman" w:hAnsi="Times New Roman"/>
        </w:rPr>
        <w:t>lek</w:t>
      </w:r>
      <w:r w:rsidR="008C5C5C" w:rsidRPr="00A33BC6">
        <w:rPr>
          <w:rFonts w:ascii="Times New Roman" w:hAnsi="Times New Roman"/>
        </w:rPr>
        <w:t>ë</w:t>
      </w:r>
      <w:r w:rsidRPr="00A33BC6">
        <w:rPr>
          <w:rFonts w:ascii="Times New Roman" w:hAnsi="Times New Roman"/>
        </w:rPr>
        <w:t xml:space="preserve"> </w:t>
      </w:r>
    </w:p>
    <w:p w:rsidR="008C1E42" w:rsidRPr="00A33BC6" w:rsidRDefault="00BA0AB8" w:rsidP="00690193">
      <w:pPr>
        <w:pStyle w:val="ListParagraph"/>
        <w:numPr>
          <w:ilvl w:val="0"/>
          <w:numId w:val="4"/>
        </w:numPr>
        <w:spacing w:line="276" w:lineRule="auto"/>
        <w:jc w:val="both"/>
        <w:rPr>
          <w:rFonts w:ascii="Times New Roman" w:hAnsi="Times New Roman"/>
          <w:u w:val="single"/>
          <w:lang w:val="it-IT"/>
        </w:rPr>
      </w:pPr>
      <w:r w:rsidRPr="00A33BC6">
        <w:rPr>
          <w:rFonts w:ascii="Times New Roman" w:hAnsi="Times New Roman"/>
          <w:u w:val="single"/>
          <w:lang w:val="it-IT"/>
        </w:rPr>
        <w:t>Shpenzime kapitale t</w:t>
      </w:r>
      <w:r w:rsidR="008C746E" w:rsidRPr="00A33BC6">
        <w:rPr>
          <w:rFonts w:ascii="Times New Roman" w:hAnsi="Times New Roman"/>
          <w:u w:val="single"/>
          <w:lang w:val="it-IT"/>
        </w:rPr>
        <w:t>ë</w:t>
      </w:r>
      <w:r w:rsidRPr="00A33BC6">
        <w:rPr>
          <w:rFonts w:ascii="Times New Roman" w:hAnsi="Times New Roman"/>
          <w:u w:val="single"/>
          <w:lang w:val="it-IT"/>
        </w:rPr>
        <w:t xml:space="preserve"> huaja</w:t>
      </w:r>
      <w:r w:rsidR="002A493A" w:rsidRPr="00A33BC6">
        <w:rPr>
          <w:rFonts w:ascii="Times New Roman" w:hAnsi="Times New Roman"/>
          <w:u w:val="single"/>
          <w:lang w:val="it-IT"/>
        </w:rPr>
        <w:tab/>
      </w:r>
      <w:r w:rsidR="002A493A" w:rsidRPr="00A33BC6">
        <w:rPr>
          <w:rFonts w:ascii="Times New Roman" w:hAnsi="Times New Roman"/>
          <w:u w:val="single"/>
          <w:lang w:val="it-IT"/>
        </w:rPr>
        <w:tab/>
      </w:r>
      <w:r w:rsidR="002A493A" w:rsidRPr="00A33BC6">
        <w:rPr>
          <w:rFonts w:ascii="Times New Roman" w:hAnsi="Times New Roman"/>
          <w:u w:val="single"/>
          <w:lang w:val="it-IT"/>
        </w:rPr>
        <w:tab/>
      </w:r>
      <w:r w:rsidR="002A493A" w:rsidRPr="00A33BC6">
        <w:rPr>
          <w:rFonts w:ascii="Times New Roman" w:hAnsi="Times New Roman"/>
          <w:u w:val="single"/>
          <w:lang w:val="it-IT"/>
        </w:rPr>
        <w:tab/>
      </w:r>
      <w:r w:rsidR="002A493A" w:rsidRPr="00A33BC6">
        <w:rPr>
          <w:rFonts w:ascii="Times New Roman" w:hAnsi="Times New Roman"/>
          <w:u w:val="single"/>
          <w:lang w:val="it-IT"/>
        </w:rPr>
        <w:tab/>
      </w:r>
      <w:r w:rsidR="002A493A" w:rsidRPr="00A33BC6">
        <w:rPr>
          <w:rFonts w:ascii="Times New Roman" w:hAnsi="Times New Roman"/>
          <w:u w:val="single"/>
          <w:lang w:val="it-IT"/>
        </w:rPr>
        <w:tab/>
      </w:r>
      <w:r w:rsidR="00266CB9" w:rsidRPr="00A33BC6">
        <w:rPr>
          <w:rFonts w:ascii="Times New Roman" w:hAnsi="Times New Roman"/>
          <w:u w:val="single"/>
          <w:lang w:val="it-IT"/>
        </w:rPr>
        <w:t>110</w:t>
      </w:r>
      <w:r w:rsidR="00EC4E6C" w:rsidRPr="00A33BC6">
        <w:rPr>
          <w:rFonts w:ascii="Times New Roman" w:hAnsi="Times New Roman"/>
          <w:u w:val="single"/>
          <w:lang w:val="it-IT"/>
        </w:rPr>
        <w:t xml:space="preserve">   </w:t>
      </w:r>
      <w:r w:rsidR="002A493A" w:rsidRPr="00A33BC6">
        <w:rPr>
          <w:rFonts w:ascii="Times New Roman" w:hAnsi="Times New Roman"/>
          <w:u w:val="single"/>
          <w:lang w:val="it-IT"/>
        </w:rPr>
        <w:t xml:space="preserve"> </w:t>
      </w:r>
      <w:r w:rsidR="005E648F" w:rsidRPr="00A33BC6">
        <w:rPr>
          <w:rFonts w:ascii="Times New Roman" w:hAnsi="Times New Roman"/>
          <w:u w:val="single"/>
          <w:lang w:val="it-IT"/>
        </w:rPr>
        <w:t xml:space="preserve">  </w:t>
      </w:r>
      <w:r w:rsidR="002A493A" w:rsidRPr="00A33BC6">
        <w:rPr>
          <w:rFonts w:ascii="Times New Roman" w:hAnsi="Times New Roman"/>
          <w:u w:val="single"/>
          <w:lang w:val="it-IT"/>
        </w:rPr>
        <w:t>milion lekë</w:t>
      </w:r>
    </w:p>
    <w:p w:rsidR="002959D3" w:rsidRPr="00081425" w:rsidRDefault="00310308" w:rsidP="00081425">
      <w:pPr>
        <w:pStyle w:val="ListParagraph"/>
        <w:spacing w:line="276" w:lineRule="auto"/>
        <w:jc w:val="both"/>
        <w:rPr>
          <w:rFonts w:ascii="Times New Roman" w:hAnsi="Times New Roman"/>
        </w:rPr>
      </w:pPr>
      <w:r w:rsidRPr="00A33BC6">
        <w:rPr>
          <w:rFonts w:ascii="Times New Roman" w:hAnsi="Times New Roman"/>
          <w:b/>
          <w:lang w:val="it-IT"/>
        </w:rPr>
        <w:t>Totali  202</w:t>
      </w:r>
      <w:r w:rsidR="00EA223E" w:rsidRPr="00A33BC6">
        <w:rPr>
          <w:rFonts w:ascii="Times New Roman" w:hAnsi="Times New Roman"/>
          <w:b/>
          <w:lang w:val="it-IT"/>
        </w:rPr>
        <w:t>4</w:t>
      </w:r>
      <w:r w:rsidRPr="00A33BC6">
        <w:rPr>
          <w:rFonts w:ascii="Times New Roman" w:hAnsi="Times New Roman"/>
          <w:b/>
          <w:lang w:val="it-IT"/>
        </w:rPr>
        <w:t xml:space="preserve">                                                        </w:t>
      </w:r>
      <w:r w:rsidR="00704F1E" w:rsidRPr="00A33BC6">
        <w:rPr>
          <w:rFonts w:ascii="Times New Roman" w:hAnsi="Times New Roman"/>
          <w:b/>
          <w:lang w:val="it-IT"/>
        </w:rPr>
        <w:t xml:space="preserve">              1 miliard e 217</w:t>
      </w:r>
      <w:r w:rsidR="002959D3" w:rsidRPr="00A33BC6">
        <w:rPr>
          <w:rFonts w:ascii="Times New Roman" w:hAnsi="Times New Roman"/>
          <w:b/>
        </w:rPr>
        <w:t>.8</w:t>
      </w:r>
      <w:r w:rsidR="005E648F" w:rsidRPr="00A33BC6">
        <w:rPr>
          <w:rFonts w:ascii="Times New Roman" w:hAnsi="Times New Roman"/>
          <w:b/>
        </w:rPr>
        <w:t xml:space="preserve"> </w:t>
      </w:r>
      <w:r w:rsidRPr="00A33BC6">
        <w:rPr>
          <w:rFonts w:ascii="Times New Roman" w:hAnsi="Times New Roman"/>
          <w:b/>
        </w:rPr>
        <w:t>milion lek</w:t>
      </w:r>
      <w:r w:rsidR="00C1142C" w:rsidRPr="00A33BC6">
        <w:rPr>
          <w:rFonts w:ascii="Times New Roman" w:hAnsi="Times New Roman"/>
          <w:b/>
        </w:rPr>
        <w:t>ë</w:t>
      </w:r>
      <w:r w:rsidR="003844E6" w:rsidRPr="00A33BC6">
        <w:rPr>
          <w:rFonts w:ascii="Times New Roman" w:hAnsi="Times New Roman"/>
        </w:rPr>
        <w:t xml:space="preserve"> </w:t>
      </w:r>
    </w:p>
    <w:p w:rsidR="00DF02C3" w:rsidRPr="00A33BC6" w:rsidRDefault="00E93AD6" w:rsidP="00690193">
      <w:pPr>
        <w:spacing w:line="276" w:lineRule="auto"/>
        <w:jc w:val="both"/>
        <w:rPr>
          <w:lang w:val="it-IT"/>
        </w:rPr>
      </w:pPr>
      <w:r w:rsidRPr="00A33BC6">
        <w:rPr>
          <w:lang w:val="it-IT"/>
        </w:rPr>
        <w:t xml:space="preserve">Me buxhetin e </w:t>
      </w:r>
      <w:r w:rsidR="00A31964" w:rsidRPr="00A33BC6">
        <w:rPr>
          <w:b/>
          <w:u w:val="single"/>
          <w:lang w:val="it-IT"/>
        </w:rPr>
        <w:t>vitit 202</w:t>
      </w:r>
      <w:r w:rsidR="00537B8A" w:rsidRPr="00A33BC6">
        <w:rPr>
          <w:b/>
          <w:u w:val="single"/>
          <w:lang w:val="it-IT"/>
        </w:rPr>
        <w:t>4</w:t>
      </w:r>
      <w:r w:rsidRPr="00A33BC6">
        <w:rPr>
          <w:lang w:val="it-IT"/>
        </w:rPr>
        <w:t xml:space="preserve"> </w:t>
      </w:r>
      <w:r w:rsidR="004807A8" w:rsidRPr="00A33BC6">
        <w:rPr>
          <w:lang w:val="it-IT"/>
        </w:rPr>
        <w:t>pë</w:t>
      </w:r>
      <w:r w:rsidRPr="00A33BC6">
        <w:rPr>
          <w:lang w:val="it-IT"/>
        </w:rPr>
        <w:t xml:space="preserve">r </w:t>
      </w:r>
      <w:r w:rsidR="003154EB" w:rsidRPr="00A33BC6">
        <w:rPr>
          <w:lang w:val="it-IT"/>
        </w:rPr>
        <w:t xml:space="preserve">programin </w:t>
      </w:r>
      <w:r w:rsidR="00CD2725" w:rsidRPr="00A33BC6">
        <w:rPr>
          <w:lang w:val="it-IT"/>
        </w:rPr>
        <w:t>“</w:t>
      </w:r>
      <w:r w:rsidR="003154EB" w:rsidRPr="00A33BC6">
        <w:rPr>
          <w:lang w:val="it-IT"/>
        </w:rPr>
        <w:t>Panifikim Menaxhim Administrim</w:t>
      </w:r>
      <w:r w:rsidR="00CD2725" w:rsidRPr="00A33BC6">
        <w:rPr>
          <w:lang w:val="it-IT"/>
        </w:rPr>
        <w:t>”</w:t>
      </w:r>
      <w:r w:rsidR="0028531A" w:rsidRPr="00A33BC6">
        <w:rPr>
          <w:lang w:val="it-IT"/>
        </w:rPr>
        <w:t xml:space="preserve"> </w:t>
      </w:r>
      <w:r w:rsidR="00DF02C3" w:rsidRPr="00A33BC6">
        <w:rPr>
          <w:bCs/>
          <w:noProof/>
        </w:rPr>
        <w:t xml:space="preserve">brenda të cilit operojnë </w:t>
      </w:r>
      <w:r w:rsidR="00DE1FBB" w:rsidRPr="00A33BC6">
        <w:rPr>
          <w:bCs/>
          <w:noProof/>
        </w:rPr>
        <w:t>4</w:t>
      </w:r>
      <w:r w:rsidR="00DF02C3" w:rsidRPr="00A33BC6">
        <w:rPr>
          <w:bCs/>
          <w:noProof/>
        </w:rPr>
        <w:t xml:space="preserve"> institucione</w:t>
      </w:r>
      <w:r w:rsidR="00CD2725" w:rsidRPr="00A33BC6">
        <w:rPr>
          <w:bCs/>
          <w:noProof/>
        </w:rPr>
        <w:t>,</w:t>
      </w:r>
      <w:r w:rsidR="00DF02C3" w:rsidRPr="00A33BC6">
        <w:rPr>
          <w:lang w:val="it-IT"/>
        </w:rPr>
        <w:t xml:space="preserve"> parashikohen të realizohen këto produkte:</w:t>
      </w:r>
    </w:p>
    <w:p w:rsidR="00DB118B" w:rsidRPr="00A33BC6" w:rsidRDefault="00FB6F5E" w:rsidP="00690193">
      <w:pPr>
        <w:pStyle w:val="ListParagraph"/>
        <w:numPr>
          <w:ilvl w:val="0"/>
          <w:numId w:val="8"/>
        </w:numPr>
        <w:spacing w:line="276" w:lineRule="auto"/>
        <w:contextualSpacing/>
        <w:jc w:val="both"/>
        <w:rPr>
          <w:rFonts w:ascii="Times New Roman" w:hAnsi="Times New Roman"/>
          <w:lang w:val="sq-AL"/>
        </w:rPr>
      </w:pPr>
      <w:r w:rsidRPr="00A33BC6">
        <w:rPr>
          <w:rFonts w:ascii="Times New Roman" w:hAnsi="Times New Roman"/>
          <w:b/>
          <w:u w:val="single"/>
          <w:lang w:val="it-IT"/>
        </w:rPr>
        <w:t>Aparati i Ministris</w:t>
      </w:r>
      <w:r w:rsidR="0050442D" w:rsidRPr="00A33BC6">
        <w:rPr>
          <w:rFonts w:ascii="Times New Roman" w:hAnsi="Times New Roman"/>
          <w:b/>
          <w:u w:val="single"/>
          <w:lang w:val="it-IT"/>
        </w:rPr>
        <w:t>ë</w:t>
      </w:r>
      <w:r w:rsidRPr="00A33BC6">
        <w:rPr>
          <w:rFonts w:ascii="Times New Roman" w:hAnsi="Times New Roman"/>
          <w:b/>
          <w:u w:val="single"/>
          <w:lang w:val="it-IT"/>
        </w:rPr>
        <w:t xml:space="preserve"> s</w:t>
      </w:r>
      <w:r w:rsidR="0050442D" w:rsidRPr="00A33BC6">
        <w:rPr>
          <w:rFonts w:ascii="Times New Roman" w:hAnsi="Times New Roman"/>
          <w:b/>
          <w:u w:val="single"/>
          <w:lang w:val="it-IT"/>
        </w:rPr>
        <w:t>ë</w:t>
      </w:r>
      <w:r w:rsidRPr="00A33BC6">
        <w:rPr>
          <w:rFonts w:ascii="Times New Roman" w:hAnsi="Times New Roman"/>
          <w:b/>
          <w:u w:val="single"/>
          <w:lang w:val="it-IT"/>
        </w:rPr>
        <w:t xml:space="preserve"> Drejt</w:t>
      </w:r>
      <w:r w:rsidR="0050442D" w:rsidRPr="00A33BC6">
        <w:rPr>
          <w:rFonts w:ascii="Times New Roman" w:hAnsi="Times New Roman"/>
          <w:b/>
          <w:u w:val="single"/>
          <w:lang w:val="it-IT"/>
        </w:rPr>
        <w:t>ësisë</w:t>
      </w:r>
      <w:r w:rsidRPr="00A33BC6">
        <w:rPr>
          <w:rFonts w:ascii="Times New Roman" w:hAnsi="Times New Roman"/>
          <w:lang w:val="it-IT"/>
        </w:rPr>
        <w:t xml:space="preserve"> </w:t>
      </w:r>
      <w:r w:rsidR="00474015" w:rsidRPr="00A33BC6">
        <w:rPr>
          <w:rFonts w:ascii="Times New Roman" w:hAnsi="Times New Roman"/>
          <w:lang w:val="it-IT"/>
        </w:rPr>
        <w:t xml:space="preserve"> n</w:t>
      </w:r>
      <w:r w:rsidR="00DB118B" w:rsidRPr="00A33BC6">
        <w:rPr>
          <w:rFonts w:ascii="Times New Roman" w:hAnsi="Times New Roman"/>
          <w:lang w:val="it-IT"/>
        </w:rPr>
        <w:t>ë</w:t>
      </w:r>
      <w:r w:rsidR="00474015" w:rsidRPr="00A33BC6">
        <w:rPr>
          <w:rFonts w:ascii="Times New Roman" w:hAnsi="Times New Roman"/>
          <w:lang w:val="it-IT"/>
        </w:rPr>
        <w:t xml:space="preserve"> kuad</w:t>
      </w:r>
      <w:r w:rsidR="00DB118B" w:rsidRPr="00A33BC6">
        <w:rPr>
          <w:rFonts w:ascii="Times New Roman" w:hAnsi="Times New Roman"/>
          <w:lang w:val="it-IT"/>
        </w:rPr>
        <w:t>ë</w:t>
      </w:r>
      <w:r w:rsidR="00474015" w:rsidRPr="00A33BC6">
        <w:rPr>
          <w:rFonts w:ascii="Times New Roman" w:hAnsi="Times New Roman"/>
          <w:lang w:val="it-IT"/>
        </w:rPr>
        <w:t>r t</w:t>
      </w:r>
      <w:r w:rsidR="00DB118B" w:rsidRPr="00A33BC6">
        <w:rPr>
          <w:rFonts w:ascii="Times New Roman" w:hAnsi="Times New Roman"/>
          <w:lang w:val="it-IT"/>
        </w:rPr>
        <w:t>ë</w:t>
      </w:r>
      <w:r w:rsidR="00474015" w:rsidRPr="00A33BC6">
        <w:rPr>
          <w:rFonts w:ascii="Times New Roman" w:hAnsi="Times New Roman"/>
          <w:lang w:val="it-IT"/>
        </w:rPr>
        <w:t xml:space="preserve"> strat</w:t>
      </w:r>
      <w:r w:rsidR="00DB118B" w:rsidRPr="00A33BC6">
        <w:rPr>
          <w:rFonts w:ascii="Times New Roman" w:hAnsi="Times New Roman"/>
          <w:lang w:val="it-IT"/>
        </w:rPr>
        <w:t>ë</w:t>
      </w:r>
      <w:r w:rsidR="00474015" w:rsidRPr="00A33BC6">
        <w:rPr>
          <w:rFonts w:ascii="Times New Roman" w:hAnsi="Times New Roman"/>
          <w:lang w:val="it-IT"/>
        </w:rPr>
        <w:t>gjist</w:t>
      </w:r>
      <w:r w:rsidR="00DB118B" w:rsidRPr="00A33BC6">
        <w:rPr>
          <w:rFonts w:ascii="Times New Roman" w:hAnsi="Times New Roman"/>
          <w:lang w:val="it-IT"/>
        </w:rPr>
        <w:t>ë</w:t>
      </w:r>
      <w:r w:rsidR="00474015" w:rsidRPr="00A33BC6">
        <w:rPr>
          <w:rFonts w:ascii="Times New Roman" w:hAnsi="Times New Roman"/>
          <w:lang w:val="it-IT"/>
        </w:rPr>
        <w:t xml:space="preserve"> Nd</w:t>
      </w:r>
      <w:r w:rsidR="00DB118B" w:rsidRPr="00A33BC6">
        <w:rPr>
          <w:rFonts w:ascii="Times New Roman" w:hAnsi="Times New Roman"/>
          <w:lang w:val="it-IT"/>
        </w:rPr>
        <w:t>ë</w:t>
      </w:r>
      <w:r w:rsidR="00474015" w:rsidRPr="00A33BC6">
        <w:rPr>
          <w:rFonts w:ascii="Times New Roman" w:hAnsi="Times New Roman"/>
          <w:lang w:val="it-IT"/>
        </w:rPr>
        <w:t>rsektoriale t</w:t>
      </w:r>
      <w:r w:rsidR="00DB118B" w:rsidRPr="00A33BC6">
        <w:rPr>
          <w:rFonts w:ascii="Times New Roman" w:hAnsi="Times New Roman"/>
          <w:lang w:val="it-IT"/>
        </w:rPr>
        <w:t>ë</w:t>
      </w:r>
      <w:r w:rsidR="00474015" w:rsidRPr="00A33BC6">
        <w:rPr>
          <w:rFonts w:ascii="Times New Roman" w:hAnsi="Times New Roman"/>
          <w:lang w:val="it-IT"/>
        </w:rPr>
        <w:t xml:space="preserve"> Drejt</w:t>
      </w:r>
      <w:r w:rsidR="00DB118B" w:rsidRPr="00A33BC6">
        <w:rPr>
          <w:rFonts w:ascii="Times New Roman" w:hAnsi="Times New Roman"/>
          <w:lang w:val="it-IT"/>
        </w:rPr>
        <w:t>ë</w:t>
      </w:r>
      <w:r w:rsidR="00474015" w:rsidRPr="00A33BC6">
        <w:rPr>
          <w:rFonts w:ascii="Times New Roman" w:hAnsi="Times New Roman"/>
          <w:lang w:val="it-IT"/>
        </w:rPr>
        <w:t>sis</w:t>
      </w:r>
      <w:r w:rsidR="00DB118B" w:rsidRPr="00A33BC6">
        <w:rPr>
          <w:rFonts w:ascii="Times New Roman" w:hAnsi="Times New Roman"/>
          <w:lang w:val="it-IT"/>
        </w:rPr>
        <w:t>ë</w:t>
      </w:r>
      <w:r w:rsidR="00474015" w:rsidRPr="00A33BC6">
        <w:rPr>
          <w:rFonts w:ascii="Times New Roman" w:hAnsi="Times New Roman"/>
          <w:lang w:val="it-IT"/>
        </w:rPr>
        <w:t xml:space="preserve">, </w:t>
      </w:r>
      <w:r w:rsidR="00E93AD6" w:rsidRPr="00A33BC6">
        <w:rPr>
          <w:rFonts w:ascii="Times New Roman" w:hAnsi="Times New Roman"/>
          <w:lang w:val="it-IT"/>
        </w:rPr>
        <w:t>parashikon t</w:t>
      </w:r>
      <w:r w:rsidR="0050442D" w:rsidRPr="00A33BC6">
        <w:rPr>
          <w:rFonts w:ascii="Times New Roman" w:hAnsi="Times New Roman"/>
          <w:lang w:val="it-IT"/>
        </w:rPr>
        <w:t>ë</w:t>
      </w:r>
      <w:r w:rsidR="00E93AD6" w:rsidRPr="00A33BC6">
        <w:rPr>
          <w:rFonts w:ascii="Times New Roman" w:hAnsi="Times New Roman"/>
          <w:lang w:val="it-IT"/>
        </w:rPr>
        <w:t xml:space="preserve"> </w:t>
      </w:r>
      <w:r w:rsidRPr="00A33BC6">
        <w:rPr>
          <w:rFonts w:ascii="Times New Roman" w:hAnsi="Times New Roman"/>
          <w:lang w:val="it-IT"/>
        </w:rPr>
        <w:t>hartojë dhe</w:t>
      </w:r>
      <w:r w:rsidR="00E93AD6" w:rsidRPr="00A33BC6">
        <w:rPr>
          <w:rFonts w:ascii="Times New Roman" w:hAnsi="Times New Roman"/>
          <w:lang w:val="it-IT"/>
        </w:rPr>
        <w:t xml:space="preserve"> vl</w:t>
      </w:r>
      <w:r w:rsidR="00A17F25" w:rsidRPr="00A33BC6">
        <w:rPr>
          <w:rFonts w:ascii="Times New Roman" w:hAnsi="Times New Roman"/>
          <w:lang w:val="it-IT"/>
        </w:rPr>
        <w:t>e</w:t>
      </w:r>
      <w:r w:rsidR="00E93AD6" w:rsidRPr="00A33BC6">
        <w:rPr>
          <w:rFonts w:ascii="Times New Roman" w:hAnsi="Times New Roman"/>
          <w:lang w:val="it-IT"/>
        </w:rPr>
        <w:t>r</w:t>
      </w:r>
      <w:r w:rsidR="00C00988" w:rsidRPr="00A33BC6">
        <w:rPr>
          <w:rFonts w:ascii="Times New Roman" w:hAnsi="Times New Roman"/>
          <w:lang w:val="it-IT"/>
        </w:rPr>
        <w:t>ë</w:t>
      </w:r>
      <w:r w:rsidR="00E93AD6" w:rsidRPr="00A33BC6">
        <w:rPr>
          <w:rFonts w:ascii="Times New Roman" w:hAnsi="Times New Roman"/>
          <w:lang w:val="it-IT"/>
        </w:rPr>
        <w:t>so</w:t>
      </w:r>
      <w:r w:rsidRPr="00A33BC6">
        <w:rPr>
          <w:rFonts w:ascii="Times New Roman" w:hAnsi="Times New Roman"/>
          <w:lang w:val="it-IT"/>
        </w:rPr>
        <w:t>jë</w:t>
      </w:r>
      <w:r w:rsidR="00E93AD6" w:rsidRPr="00A33BC6">
        <w:rPr>
          <w:rFonts w:ascii="Times New Roman" w:hAnsi="Times New Roman"/>
          <w:lang w:val="it-IT"/>
        </w:rPr>
        <w:t xml:space="preserve"> </w:t>
      </w:r>
      <w:r w:rsidR="008A1EC6" w:rsidRPr="00A33BC6">
        <w:rPr>
          <w:rFonts w:ascii="Times New Roman" w:hAnsi="Times New Roman"/>
          <w:b/>
          <w:u w:val="single"/>
          <w:lang w:val="it-IT"/>
        </w:rPr>
        <w:t>1</w:t>
      </w:r>
      <w:r w:rsidR="00164EC0" w:rsidRPr="00A33BC6">
        <w:rPr>
          <w:rFonts w:ascii="Times New Roman" w:hAnsi="Times New Roman"/>
          <w:b/>
          <w:u w:val="single"/>
          <w:lang w:val="it-IT"/>
        </w:rPr>
        <w:t>500</w:t>
      </w:r>
      <w:r w:rsidR="008A1EC6" w:rsidRPr="00A33BC6">
        <w:rPr>
          <w:rFonts w:ascii="Times New Roman" w:hAnsi="Times New Roman"/>
          <w:b/>
          <w:u w:val="single"/>
          <w:lang w:val="it-IT"/>
        </w:rPr>
        <w:t xml:space="preserve"> </w:t>
      </w:r>
      <w:r w:rsidR="00E93AD6" w:rsidRPr="00A33BC6">
        <w:rPr>
          <w:rFonts w:ascii="Times New Roman" w:hAnsi="Times New Roman"/>
          <w:b/>
          <w:u w:val="single"/>
          <w:lang w:val="it-IT"/>
        </w:rPr>
        <w:t>akte ligjore dhe nënligjore,</w:t>
      </w:r>
      <w:r w:rsidR="00E93AD6" w:rsidRPr="00A33BC6">
        <w:rPr>
          <w:rFonts w:ascii="Times New Roman" w:hAnsi="Times New Roman"/>
          <w:lang w:val="it-IT"/>
        </w:rPr>
        <w:t xml:space="preserve"> të krye</w:t>
      </w:r>
      <w:r w:rsidRPr="00A33BC6">
        <w:rPr>
          <w:rFonts w:ascii="Times New Roman" w:hAnsi="Times New Roman"/>
          <w:lang w:val="it-IT"/>
        </w:rPr>
        <w:t>j</w:t>
      </w:r>
      <w:r w:rsidR="00E93AD6" w:rsidRPr="00A33BC6">
        <w:rPr>
          <w:rFonts w:ascii="Times New Roman" w:hAnsi="Times New Roman"/>
          <w:lang w:val="it-IT"/>
        </w:rPr>
        <w:t xml:space="preserve"> </w:t>
      </w:r>
      <w:r w:rsidR="008A1EC6" w:rsidRPr="00A33BC6">
        <w:rPr>
          <w:rFonts w:ascii="Times New Roman" w:hAnsi="Times New Roman"/>
          <w:b/>
          <w:u w:val="single"/>
          <w:lang w:val="it-IT"/>
        </w:rPr>
        <w:t>16</w:t>
      </w:r>
      <w:r w:rsidR="00E93AD6" w:rsidRPr="00A33BC6">
        <w:rPr>
          <w:rFonts w:ascii="Times New Roman" w:hAnsi="Times New Roman"/>
          <w:b/>
          <w:u w:val="single"/>
          <w:lang w:val="it-IT"/>
        </w:rPr>
        <w:t xml:space="preserve"> inspektimeve</w:t>
      </w:r>
      <w:r w:rsidR="00E93AD6" w:rsidRPr="00A33BC6">
        <w:rPr>
          <w:rFonts w:ascii="Times New Roman" w:hAnsi="Times New Roman"/>
          <w:lang w:val="it-IT"/>
        </w:rPr>
        <w:t xml:space="preserve"> nga sektori i monitorimit të profesioneve të lira</w:t>
      </w:r>
      <w:r w:rsidR="00DF02C3" w:rsidRPr="00A33BC6">
        <w:rPr>
          <w:rFonts w:ascii="Times New Roman" w:hAnsi="Times New Roman"/>
          <w:lang w:val="it-IT"/>
        </w:rPr>
        <w:t>,</w:t>
      </w:r>
      <w:r w:rsidR="00E93AD6" w:rsidRPr="00A33BC6">
        <w:rPr>
          <w:rFonts w:ascii="Times New Roman" w:hAnsi="Times New Roman"/>
          <w:lang w:val="it-IT"/>
        </w:rPr>
        <w:t xml:space="preserve"> </w:t>
      </w:r>
      <w:r w:rsidR="00DF02C3" w:rsidRPr="00A33BC6">
        <w:rPr>
          <w:rFonts w:ascii="Times New Roman" w:hAnsi="Times New Roman"/>
          <w:lang w:val="it-IT"/>
        </w:rPr>
        <w:t>të</w:t>
      </w:r>
      <w:r w:rsidR="00E93AD6" w:rsidRPr="00A33BC6">
        <w:rPr>
          <w:rFonts w:ascii="Times New Roman" w:hAnsi="Times New Roman"/>
          <w:lang w:val="it-IT"/>
        </w:rPr>
        <w:t xml:space="preserve"> p</w:t>
      </w:r>
      <w:r w:rsidR="003154EB" w:rsidRPr="00A33BC6">
        <w:rPr>
          <w:rFonts w:ascii="Times New Roman" w:hAnsi="Times New Roman"/>
          <w:lang w:val="it-IT"/>
        </w:rPr>
        <w:t>ërkthehen</w:t>
      </w:r>
      <w:r w:rsidR="00E93AD6" w:rsidRPr="00A33BC6">
        <w:rPr>
          <w:rFonts w:ascii="Times New Roman" w:hAnsi="Times New Roman"/>
          <w:lang w:val="it-IT"/>
        </w:rPr>
        <w:t xml:space="preserve"> rreth </w:t>
      </w:r>
      <w:r w:rsidR="003D379F" w:rsidRPr="00A33BC6">
        <w:rPr>
          <w:rFonts w:ascii="Times New Roman" w:hAnsi="Times New Roman"/>
          <w:b/>
          <w:u w:val="single"/>
          <w:lang w:val="it-IT"/>
        </w:rPr>
        <w:t>45,000</w:t>
      </w:r>
      <w:r w:rsidR="003154EB" w:rsidRPr="00A33BC6">
        <w:rPr>
          <w:rFonts w:ascii="Times New Roman" w:hAnsi="Times New Roman"/>
          <w:b/>
          <w:u w:val="single"/>
          <w:lang w:val="it-IT"/>
        </w:rPr>
        <w:t xml:space="preserve"> faqe </w:t>
      </w:r>
      <w:r w:rsidRPr="00A33BC6">
        <w:rPr>
          <w:rFonts w:ascii="Times New Roman" w:hAnsi="Times New Roman"/>
          <w:b/>
          <w:u w:val="single"/>
          <w:lang w:val="it-IT"/>
        </w:rPr>
        <w:t xml:space="preserve">materiale </w:t>
      </w:r>
      <w:r w:rsidR="003154EB" w:rsidRPr="00A33BC6">
        <w:rPr>
          <w:rFonts w:ascii="Times New Roman" w:hAnsi="Times New Roman"/>
          <w:b/>
          <w:u w:val="single"/>
          <w:lang w:val="it-IT"/>
        </w:rPr>
        <w:t>zyrtare</w:t>
      </w:r>
      <w:r w:rsidR="003154EB" w:rsidRPr="00A33BC6">
        <w:rPr>
          <w:rFonts w:ascii="Times New Roman" w:hAnsi="Times New Roman"/>
          <w:lang w:val="it-IT"/>
        </w:rPr>
        <w:t xml:space="preserve"> në fushën penale</w:t>
      </w:r>
      <w:r w:rsidR="00083CE5" w:rsidRPr="00A33BC6">
        <w:rPr>
          <w:rFonts w:ascii="Times New Roman" w:hAnsi="Times New Roman"/>
          <w:lang w:val="it-IT"/>
        </w:rPr>
        <w:t xml:space="preserve">. </w:t>
      </w:r>
    </w:p>
    <w:p w:rsidR="00DB118B" w:rsidRPr="00A33BC6" w:rsidRDefault="00DB118B" w:rsidP="00690193">
      <w:pPr>
        <w:pStyle w:val="ListParagraph"/>
        <w:spacing w:line="276" w:lineRule="auto"/>
        <w:contextualSpacing/>
        <w:jc w:val="both"/>
        <w:rPr>
          <w:rFonts w:ascii="Times New Roman" w:hAnsi="Times New Roman"/>
          <w:lang w:val="sq-AL"/>
        </w:rPr>
      </w:pPr>
    </w:p>
    <w:p w:rsidR="000401C0" w:rsidRPr="00A33BC6" w:rsidRDefault="00083CE5" w:rsidP="00690193">
      <w:pPr>
        <w:spacing w:line="276" w:lineRule="auto"/>
        <w:ind w:left="720"/>
        <w:contextualSpacing/>
        <w:jc w:val="both"/>
        <w:rPr>
          <w:lang w:val="sq-AL"/>
        </w:rPr>
      </w:pPr>
      <w:r w:rsidRPr="00A33BC6">
        <w:rPr>
          <w:lang w:val="sq-AL"/>
        </w:rPr>
        <w:t>N</w:t>
      </w:r>
      <w:r w:rsidR="000401C0" w:rsidRPr="00A33BC6">
        <w:rPr>
          <w:lang w:val="sq-AL"/>
        </w:rPr>
        <w:t>ë zërin “Transferta korrente jashtë vendit”,</w:t>
      </w:r>
      <w:r w:rsidR="0050442D" w:rsidRPr="00A33BC6">
        <w:rPr>
          <w:lang w:val="sq-AL"/>
        </w:rPr>
        <w:t xml:space="preserve"> Aparati i Ministrisë së Drejtësisë</w:t>
      </w:r>
      <w:r w:rsidR="000401C0" w:rsidRPr="00A33BC6">
        <w:rPr>
          <w:lang w:val="sq-AL"/>
        </w:rPr>
        <w:t xml:space="preserve"> </w:t>
      </w:r>
      <w:r w:rsidR="0050442D" w:rsidRPr="00A33BC6">
        <w:rPr>
          <w:lang w:val="sq-AL"/>
        </w:rPr>
        <w:t xml:space="preserve">ka </w:t>
      </w:r>
      <w:r w:rsidR="000401C0" w:rsidRPr="00A33BC6">
        <w:rPr>
          <w:lang w:val="sq-AL"/>
        </w:rPr>
        <w:t xml:space="preserve">planifikuar rreth </w:t>
      </w:r>
      <w:r w:rsidR="000401C0" w:rsidRPr="00A33BC6">
        <w:rPr>
          <w:b/>
          <w:u w:val="single"/>
          <w:lang w:val="sq-AL"/>
        </w:rPr>
        <w:t xml:space="preserve">36 milion </w:t>
      </w:r>
      <w:r w:rsidR="002363D6" w:rsidRPr="00A33BC6">
        <w:rPr>
          <w:b/>
          <w:u w:val="single"/>
          <w:lang w:val="sq-AL"/>
        </w:rPr>
        <w:t>lekë</w:t>
      </w:r>
      <w:r w:rsidR="000401C0" w:rsidRPr="00A33BC6">
        <w:rPr>
          <w:b/>
          <w:lang w:val="sq-AL"/>
        </w:rPr>
        <w:t xml:space="preserve"> </w:t>
      </w:r>
      <w:r w:rsidR="0050442D" w:rsidRPr="00A33BC6">
        <w:rPr>
          <w:lang w:val="sq-AL"/>
        </w:rPr>
        <w:t>për pagesat e kontributeve</w:t>
      </w:r>
      <w:r w:rsidR="000401C0" w:rsidRPr="00A33BC6">
        <w:rPr>
          <w:lang w:val="sq-AL"/>
        </w:rPr>
        <w:t>:</w:t>
      </w:r>
    </w:p>
    <w:p w:rsidR="00A17F25" w:rsidRPr="00A33BC6" w:rsidRDefault="00A17F25" w:rsidP="00690193">
      <w:pPr>
        <w:spacing w:line="276" w:lineRule="auto"/>
        <w:ind w:left="720"/>
        <w:contextualSpacing/>
        <w:jc w:val="both"/>
        <w:rPr>
          <w:lang w:val="sq-AL"/>
        </w:rPr>
      </w:pPr>
    </w:p>
    <w:p w:rsidR="000401C0" w:rsidRPr="00A33BC6" w:rsidRDefault="000401C0" w:rsidP="00690193">
      <w:pPr>
        <w:numPr>
          <w:ilvl w:val="0"/>
          <w:numId w:val="6"/>
        </w:numPr>
        <w:spacing w:line="276" w:lineRule="auto"/>
        <w:contextualSpacing/>
        <w:jc w:val="both"/>
        <w:rPr>
          <w:lang w:val="sq-AL"/>
        </w:rPr>
      </w:pPr>
      <w:r w:rsidRPr="00A33BC6">
        <w:rPr>
          <w:lang w:val="sq-AL"/>
        </w:rPr>
        <w:t xml:space="preserve">Kontribut vjetor Sekratariati Rajonal RAI </w:t>
      </w:r>
    </w:p>
    <w:p w:rsidR="000401C0" w:rsidRPr="00A33BC6" w:rsidRDefault="000401C0" w:rsidP="00690193">
      <w:pPr>
        <w:numPr>
          <w:ilvl w:val="0"/>
          <w:numId w:val="6"/>
        </w:numPr>
        <w:spacing w:line="276" w:lineRule="auto"/>
        <w:contextualSpacing/>
        <w:jc w:val="both"/>
        <w:rPr>
          <w:lang w:val="sq-AL"/>
        </w:rPr>
      </w:pPr>
      <w:r w:rsidRPr="00A33BC6">
        <w:rPr>
          <w:lang w:val="sq-AL"/>
        </w:rPr>
        <w:t>K</w:t>
      </w:r>
      <w:r w:rsidR="00801028" w:rsidRPr="00A33BC6">
        <w:rPr>
          <w:lang w:val="sq-AL"/>
        </w:rPr>
        <w:t>ontribut vjetor për pjesmarrje p</w:t>
      </w:r>
      <w:r w:rsidRPr="00A33BC6">
        <w:rPr>
          <w:lang w:val="sq-AL"/>
        </w:rPr>
        <w:t>ë</w:t>
      </w:r>
      <w:r w:rsidR="00801028" w:rsidRPr="00A33BC6">
        <w:rPr>
          <w:lang w:val="sq-AL"/>
        </w:rPr>
        <w:t>r</w:t>
      </w:r>
      <w:r w:rsidRPr="00A33BC6">
        <w:rPr>
          <w:lang w:val="sq-AL"/>
        </w:rPr>
        <w:t xml:space="preserve"> programin </w:t>
      </w:r>
      <w:r w:rsidR="00801028" w:rsidRPr="00A33BC6">
        <w:rPr>
          <w:lang w:val="sq-AL"/>
        </w:rPr>
        <w:t>e Drejtësisë në</w:t>
      </w:r>
      <w:r w:rsidRPr="00A33BC6">
        <w:rPr>
          <w:lang w:val="sq-AL"/>
        </w:rPr>
        <w:t xml:space="preserve"> BE</w:t>
      </w:r>
    </w:p>
    <w:p w:rsidR="000401C0" w:rsidRPr="00A33BC6" w:rsidRDefault="000401C0" w:rsidP="00690193">
      <w:pPr>
        <w:numPr>
          <w:ilvl w:val="0"/>
          <w:numId w:val="6"/>
        </w:numPr>
        <w:spacing w:line="276" w:lineRule="auto"/>
        <w:contextualSpacing/>
        <w:jc w:val="both"/>
        <w:rPr>
          <w:lang w:val="sq-AL"/>
        </w:rPr>
      </w:pPr>
      <w:r w:rsidRPr="00A33BC6">
        <w:rPr>
          <w:lang w:val="sq-AL"/>
        </w:rPr>
        <w:t xml:space="preserve">Kontribut vjetor për Gjykatën Ndërkombëtare Penale </w:t>
      </w:r>
    </w:p>
    <w:p w:rsidR="000401C0" w:rsidRPr="00A33BC6" w:rsidRDefault="000401C0" w:rsidP="00690193">
      <w:pPr>
        <w:numPr>
          <w:ilvl w:val="0"/>
          <w:numId w:val="6"/>
        </w:numPr>
        <w:spacing w:line="276" w:lineRule="auto"/>
        <w:contextualSpacing/>
        <w:jc w:val="both"/>
        <w:rPr>
          <w:lang w:val="sq-AL"/>
        </w:rPr>
      </w:pPr>
      <w:r w:rsidRPr="00A33BC6">
        <w:rPr>
          <w:lang w:val="sq-AL"/>
        </w:rPr>
        <w:t xml:space="preserve">Kontribut  për Gjykatën e Përhershme të Arbitrazhit </w:t>
      </w:r>
    </w:p>
    <w:p w:rsidR="00762C48" w:rsidRPr="00A33BC6" w:rsidRDefault="000401C0" w:rsidP="007052F2">
      <w:pPr>
        <w:numPr>
          <w:ilvl w:val="0"/>
          <w:numId w:val="6"/>
        </w:numPr>
        <w:spacing w:line="276" w:lineRule="auto"/>
        <w:contextualSpacing/>
        <w:jc w:val="both"/>
        <w:rPr>
          <w:lang w:val="sq-AL"/>
        </w:rPr>
      </w:pPr>
      <w:r w:rsidRPr="00A33BC6">
        <w:rPr>
          <w:lang w:val="sq-AL"/>
        </w:rPr>
        <w:t xml:space="preserve">Kontribut </w:t>
      </w:r>
      <w:r w:rsidR="001A7116" w:rsidRPr="00A33BC6">
        <w:rPr>
          <w:lang w:val="sq-AL"/>
        </w:rPr>
        <w:t xml:space="preserve"> për </w:t>
      </w:r>
      <w:r w:rsidRPr="00A33BC6">
        <w:rPr>
          <w:lang w:val="sq-AL"/>
        </w:rPr>
        <w:t xml:space="preserve">Konferencën e Hagës </w:t>
      </w:r>
    </w:p>
    <w:p w:rsidR="0050766B" w:rsidRPr="00A33BC6" w:rsidRDefault="0050766B" w:rsidP="00690193">
      <w:pPr>
        <w:spacing w:line="276" w:lineRule="auto"/>
        <w:contextualSpacing/>
        <w:jc w:val="both"/>
        <w:rPr>
          <w:lang w:val="sq-AL"/>
        </w:rPr>
      </w:pPr>
    </w:p>
    <w:p w:rsidR="00E20337" w:rsidRPr="00A33BC6" w:rsidRDefault="00F80A34" w:rsidP="00690193">
      <w:pPr>
        <w:spacing w:line="276" w:lineRule="auto"/>
        <w:contextualSpacing/>
        <w:jc w:val="both"/>
        <w:rPr>
          <w:lang w:val="sq-AL"/>
        </w:rPr>
      </w:pPr>
      <w:r w:rsidRPr="00A33BC6">
        <w:rPr>
          <w:lang w:val="sq-AL"/>
        </w:rPr>
        <w:t>N</w:t>
      </w:r>
      <w:r w:rsidR="00014D78" w:rsidRPr="00A33BC6">
        <w:rPr>
          <w:lang w:val="sq-AL"/>
        </w:rPr>
        <w:t>ë</w:t>
      </w:r>
      <w:r w:rsidRPr="00A33BC6">
        <w:rPr>
          <w:lang w:val="sq-AL"/>
        </w:rPr>
        <w:t xml:space="preserve"> z</w:t>
      </w:r>
      <w:r w:rsidR="00014D78" w:rsidRPr="00A33BC6">
        <w:rPr>
          <w:lang w:val="sq-AL"/>
        </w:rPr>
        <w:t>ë</w:t>
      </w:r>
      <w:r w:rsidRPr="00A33BC6">
        <w:rPr>
          <w:lang w:val="sq-AL"/>
        </w:rPr>
        <w:t>rin investime t</w:t>
      </w:r>
      <w:r w:rsidR="00014D78" w:rsidRPr="00A33BC6">
        <w:rPr>
          <w:lang w:val="sq-AL"/>
        </w:rPr>
        <w:t xml:space="preserve">ë brendshme </w:t>
      </w:r>
      <w:r w:rsidR="00861BD3" w:rsidRPr="00A33BC6">
        <w:rPr>
          <w:b/>
          <w:lang w:val="sq-AL"/>
        </w:rPr>
        <w:t>Programi “Planifikim Menaxhim dhe Administrim”</w:t>
      </w:r>
      <w:r w:rsidRPr="00A33BC6">
        <w:rPr>
          <w:lang w:val="sq-AL"/>
        </w:rPr>
        <w:t xml:space="preserve"> me fondin prej</w:t>
      </w:r>
      <w:r w:rsidR="002E69C0" w:rsidRPr="00A33BC6">
        <w:rPr>
          <w:lang w:val="sq-AL"/>
        </w:rPr>
        <w:t xml:space="preserve"> rreth </w:t>
      </w:r>
      <w:r w:rsidR="007B4DFD" w:rsidRPr="00A33BC6">
        <w:rPr>
          <w:b/>
          <w:u w:val="single"/>
          <w:lang w:val="sq-AL"/>
        </w:rPr>
        <w:t>6</w:t>
      </w:r>
      <w:r w:rsidR="00921F18" w:rsidRPr="00A33BC6">
        <w:rPr>
          <w:b/>
          <w:u w:val="single"/>
          <w:lang w:val="sq-AL"/>
        </w:rPr>
        <w:t>41</w:t>
      </w:r>
      <w:r w:rsidR="00024079" w:rsidRPr="00A33BC6">
        <w:rPr>
          <w:b/>
          <w:u w:val="single"/>
          <w:lang w:val="sq-AL"/>
        </w:rPr>
        <w:t>.</w:t>
      </w:r>
      <w:r w:rsidR="00921F18" w:rsidRPr="00A33BC6">
        <w:rPr>
          <w:b/>
          <w:u w:val="single"/>
          <w:lang w:val="sq-AL"/>
        </w:rPr>
        <w:t>8</w:t>
      </w:r>
      <w:r w:rsidR="000B6E41" w:rsidRPr="00A33BC6">
        <w:rPr>
          <w:b/>
          <w:u w:val="single"/>
          <w:lang w:val="sq-AL"/>
        </w:rPr>
        <w:t xml:space="preserve"> </w:t>
      </w:r>
      <w:r w:rsidR="00233D6F" w:rsidRPr="00A33BC6">
        <w:rPr>
          <w:b/>
          <w:u w:val="single"/>
          <w:lang w:val="sq-AL"/>
        </w:rPr>
        <w:t>milion lek</w:t>
      </w:r>
      <w:r w:rsidR="00572DAA" w:rsidRPr="00A33BC6">
        <w:rPr>
          <w:b/>
          <w:u w:val="single"/>
          <w:lang w:val="sq-AL"/>
        </w:rPr>
        <w:t>ë</w:t>
      </w:r>
      <w:r w:rsidR="00233D6F" w:rsidRPr="00A33BC6">
        <w:rPr>
          <w:lang w:val="sq-AL"/>
        </w:rPr>
        <w:t xml:space="preserve"> parashikon </w:t>
      </w:r>
      <w:r w:rsidR="00572DAA" w:rsidRPr="00A33BC6">
        <w:rPr>
          <w:lang w:val="sq-AL"/>
        </w:rPr>
        <w:t>të realizojë kë</w:t>
      </w:r>
      <w:r w:rsidR="00233D6F" w:rsidRPr="00A33BC6">
        <w:rPr>
          <w:lang w:val="sq-AL"/>
        </w:rPr>
        <w:t>to in</w:t>
      </w:r>
      <w:r w:rsidRPr="00A33BC6">
        <w:rPr>
          <w:lang w:val="sq-AL"/>
        </w:rPr>
        <w:t>v</w:t>
      </w:r>
      <w:r w:rsidR="00233D6F" w:rsidRPr="00A33BC6">
        <w:rPr>
          <w:lang w:val="sq-AL"/>
        </w:rPr>
        <w:t>e</w:t>
      </w:r>
      <w:r w:rsidRPr="00A33BC6">
        <w:rPr>
          <w:lang w:val="sq-AL"/>
        </w:rPr>
        <w:t>stime.</w:t>
      </w:r>
    </w:p>
    <w:p w:rsidR="007B4DFD" w:rsidRPr="00A33BC6" w:rsidRDefault="007B4DFD" w:rsidP="00933167">
      <w:pPr>
        <w:pStyle w:val="ListParagraph"/>
        <w:numPr>
          <w:ilvl w:val="0"/>
          <w:numId w:val="7"/>
        </w:numPr>
        <w:spacing w:line="276" w:lineRule="auto"/>
        <w:contextualSpacing/>
        <w:jc w:val="both"/>
        <w:rPr>
          <w:rFonts w:ascii="Times New Roman" w:hAnsi="Times New Roman"/>
          <w:lang w:val="sq-AL"/>
        </w:rPr>
      </w:pPr>
      <w:r w:rsidRPr="00A33BC6">
        <w:rPr>
          <w:rFonts w:ascii="Times New Roman" w:hAnsi="Times New Roman"/>
          <w:b/>
          <w:lang w:val="sq-AL"/>
        </w:rPr>
        <w:t>636.5 milion</w:t>
      </w:r>
      <w:r w:rsidRPr="00A33BC6">
        <w:rPr>
          <w:rFonts w:ascii="Times New Roman" w:hAnsi="Times New Roman"/>
          <w:lang w:val="sq-AL"/>
        </w:rPr>
        <w:t xml:space="preserve"> lekë për Ndërtimin e Institucionit  për edukim dhe rehabilitim të të miturv</w:t>
      </w:r>
      <w:r w:rsidR="00933167" w:rsidRPr="00A33BC6">
        <w:rPr>
          <w:rFonts w:ascii="Times New Roman" w:hAnsi="Times New Roman"/>
          <w:lang w:val="sq-AL"/>
        </w:rPr>
        <w:t>e</w:t>
      </w:r>
      <w:r w:rsidRPr="00A33BC6">
        <w:rPr>
          <w:rFonts w:ascii="Times New Roman" w:hAnsi="Times New Roman"/>
          <w:lang w:val="sq-AL"/>
        </w:rPr>
        <w:t>, i cili do të sigurojë reahibilitimin e të miturve nëpërmjet idesë jo të burgut, por të mjaftueshme për të siguruar disiplinë, qëndrimin e të miturve brenda institucionit, mbajtjen e rregullit dhe mirëqënien/shëndetin e të miturve</w:t>
      </w:r>
      <w:r w:rsidR="00933167" w:rsidRPr="00A33BC6">
        <w:rPr>
          <w:rFonts w:ascii="Times New Roman" w:hAnsi="Times New Roman"/>
          <w:lang w:val="sq-AL"/>
        </w:rPr>
        <w:t>.</w:t>
      </w:r>
      <w:r w:rsidRPr="00A33BC6">
        <w:rPr>
          <w:rFonts w:ascii="Times New Roman" w:hAnsi="Times New Roman"/>
          <w:lang w:val="sq-AL"/>
        </w:rPr>
        <w:t xml:space="preserve"> </w:t>
      </w:r>
      <w:r w:rsidR="00933167" w:rsidRPr="00A33BC6">
        <w:rPr>
          <w:rFonts w:ascii="Times New Roman" w:hAnsi="Times New Roman"/>
          <w:lang w:val="sq-AL"/>
        </w:rPr>
        <w:t xml:space="preserve">Ky institucion </w:t>
      </w:r>
      <w:r w:rsidRPr="00A33BC6">
        <w:rPr>
          <w:rFonts w:ascii="Times New Roman" w:hAnsi="Times New Roman"/>
          <w:lang w:val="sq-AL"/>
        </w:rPr>
        <w:t>do t’i shërbejë trajtimit të të miturve në përputhje me standardet më të larta të mbrojtjes së të drejtave të tyre, duke synuar edukimin, rehabilitimin dhe ri integrimin e të miturve në konflikt me ligjin.</w:t>
      </w:r>
    </w:p>
    <w:p w:rsidR="00F80A34" w:rsidRPr="00A33BC6" w:rsidRDefault="00233D6F" w:rsidP="00690193">
      <w:pPr>
        <w:pStyle w:val="ListParagraph"/>
        <w:numPr>
          <w:ilvl w:val="0"/>
          <w:numId w:val="7"/>
        </w:numPr>
        <w:spacing w:line="276" w:lineRule="auto"/>
        <w:contextualSpacing/>
        <w:jc w:val="both"/>
        <w:rPr>
          <w:rFonts w:ascii="Times New Roman" w:hAnsi="Times New Roman"/>
          <w:lang w:val="sq-AL"/>
        </w:rPr>
      </w:pPr>
      <w:r w:rsidRPr="00A33BC6">
        <w:rPr>
          <w:rFonts w:ascii="Times New Roman" w:hAnsi="Times New Roman"/>
          <w:lang w:val="sq-AL"/>
        </w:rPr>
        <w:t>B</w:t>
      </w:r>
      <w:r w:rsidR="00F80A34" w:rsidRPr="00A33BC6">
        <w:rPr>
          <w:rFonts w:ascii="Times New Roman" w:hAnsi="Times New Roman"/>
          <w:lang w:val="sq-AL"/>
        </w:rPr>
        <w:t>lerje pajisje zyre</w:t>
      </w:r>
      <w:r w:rsidR="00FC3D21" w:rsidRPr="00A33BC6">
        <w:rPr>
          <w:rFonts w:ascii="Times New Roman" w:hAnsi="Times New Roman"/>
          <w:lang w:val="sq-AL"/>
        </w:rPr>
        <w:t xml:space="preserve"> </w:t>
      </w:r>
      <w:r w:rsidR="00F80A34" w:rsidRPr="00A33BC6">
        <w:rPr>
          <w:rFonts w:ascii="Times New Roman" w:hAnsi="Times New Roman"/>
          <w:lang w:val="sq-AL"/>
        </w:rPr>
        <w:t>p</w:t>
      </w:r>
      <w:r w:rsidR="00DF02C3" w:rsidRPr="00A33BC6">
        <w:rPr>
          <w:rFonts w:ascii="Times New Roman" w:hAnsi="Times New Roman"/>
          <w:lang w:val="sq-AL"/>
        </w:rPr>
        <w:t>ë</w:t>
      </w:r>
      <w:r w:rsidR="00F80A34" w:rsidRPr="00A33BC6">
        <w:rPr>
          <w:rFonts w:ascii="Times New Roman" w:hAnsi="Times New Roman"/>
          <w:lang w:val="sq-AL"/>
        </w:rPr>
        <w:t xml:space="preserve">r </w:t>
      </w:r>
      <w:r w:rsidR="00F80A34" w:rsidRPr="00A33BC6">
        <w:rPr>
          <w:rFonts w:ascii="Times New Roman" w:hAnsi="Times New Roman"/>
          <w:b/>
          <w:lang w:val="sq-AL"/>
        </w:rPr>
        <w:t>Aparatin e Ministris</w:t>
      </w:r>
      <w:r w:rsidR="00DF02C3" w:rsidRPr="00A33BC6">
        <w:rPr>
          <w:rFonts w:ascii="Times New Roman" w:hAnsi="Times New Roman"/>
          <w:b/>
          <w:lang w:val="sq-AL"/>
        </w:rPr>
        <w:t>ë</w:t>
      </w:r>
      <w:r w:rsidR="00F80A34" w:rsidRPr="00A33BC6">
        <w:rPr>
          <w:rFonts w:ascii="Times New Roman" w:hAnsi="Times New Roman"/>
          <w:b/>
          <w:lang w:val="sq-AL"/>
        </w:rPr>
        <w:t xml:space="preserve"> </w:t>
      </w:r>
      <w:r w:rsidR="00373C12" w:rsidRPr="00A33BC6">
        <w:rPr>
          <w:rFonts w:ascii="Times New Roman" w:hAnsi="Times New Roman"/>
          <w:b/>
          <w:u w:val="single"/>
          <w:lang w:val="sq-AL"/>
        </w:rPr>
        <w:t>2 milion</w:t>
      </w:r>
      <w:r w:rsidR="00DF02C3" w:rsidRPr="00A33BC6">
        <w:rPr>
          <w:rFonts w:ascii="Times New Roman" w:hAnsi="Times New Roman"/>
          <w:b/>
          <w:u w:val="single"/>
          <w:lang w:val="sq-AL"/>
        </w:rPr>
        <w:t xml:space="preserve"> lekë</w:t>
      </w:r>
      <w:r w:rsidR="00C00988" w:rsidRPr="00A33BC6">
        <w:rPr>
          <w:rFonts w:ascii="Times New Roman" w:hAnsi="Times New Roman"/>
          <w:lang w:val="sq-AL"/>
        </w:rPr>
        <w:t>. Me k</w:t>
      </w:r>
      <w:r w:rsidR="002B7C6B" w:rsidRPr="00A33BC6">
        <w:rPr>
          <w:rFonts w:ascii="Times New Roman" w:hAnsi="Times New Roman"/>
          <w:lang w:val="sq-AL"/>
        </w:rPr>
        <w:t>ë</w:t>
      </w:r>
      <w:r w:rsidR="00C00988" w:rsidRPr="00A33BC6">
        <w:rPr>
          <w:rFonts w:ascii="Times New Roman" w:hAnsi="Times New Roman"/>
          <w:lang w:val="sq-AL"/>
        </w:rPr>
        <w:t>t</w:t>
      </w:r>
      <w:r w:rsidR="002B7C6B" w:rsidRPr="00A33BC6">
        <w:rPr>
          <w:rFonts w:ascii="Times New Roman" w:hAnsi="Times New Roman"/>
          <w:lang w:val="sq-AL"/>
        </w:rPr>
        <w:t>ë</w:t>
      </w:r>
      <w:r w:rsidR="00C00988" w:rsidRPr="00A33BC6">
        <w:rPr>
          <w:rFonts w:ascii="Times New Roman" w:hAnsi="Times New Roman"/>
          <w:lang w:val="sq-AL"/>
        </w:rPr>
        <w:t xml:space="preserve"> fond parashikohet t</w:t>
      </w:r>
      <w:r w:rsidR="002B7C6B" w:rsidRPr="00A33BC6">
        <w:rPr>
          <w:rFonts w:ascii="Times New Roman" w:hAnsi="Times New Roman"/>
          <w:lang w:val="sq-AL"/>
        </w:rPr>
        <w:t>ë</w:t>
      </w:r>
      <w:r w:rsidR="00C00988" w:rsidRPr="00A33BC6">
        <w:rPr>
          <w:rFonts w:ascii="Times New Roman" w:hAnsi="Times New Roman"/>
          <w:lang w:val="sq-AL"/>
        </w:rPr>
        <w:t xml:space="preserve"> mbulohen nevojat p</w:t>
      </w:r>
      <w:r w:rsidR="002B7C6B" w:rsidRPr="00A33BC6">
        <w:rPr>
          <w:rFonts w:ascii="Times New Roman" w:hAnsi="Times New Roman"/>
          <w:lang w:val="sq-AL"/>
        </w:rPr>
        <w:t>ë</w:t>
      </w:r>
      <w:r w:rsidR="00C00988" w:rsidRPr="00A33BC6">
        <w:rPr>
          <w:rFonts w:ascii="Times New Roman" w:hAnsi="Times New Roman"/>
          <w:lang w:val="sq-AL"/>
        </w:rPr>
        <w:t>r pajisje zyre si tav</w:t>
      </w:r>
      <w:r w:rsidR="00DB6374" w:rsidRPr="00A33BC6">
        <w:rPr>
          <w:rFonts w:ascii="Times New Roman" w:hAnsi="Times New Roman"/>
          <w:lang w:val="sq-AL"/>
        </w:rPr>
        <w:t>olina pune, karrike dollape</w:t>
      </w:r>
      <w:r w:rsidR="00C37F65" w:rsidRPr="00A33BC6">
        <w:rPr>
          <w:rFonts w:ascii="Times New Roman" w:hAnsi="Times New Roman"/>
          <w:lang w:val="sq-AL"/>
        </w:rPr>
        <w:t xml:space="preserve">, </w:t>
      </w:r>
      <w:r w:rsidR="00DB6374" w:rsidRPr="00A33BC6">
        <w:rPr>
          <w:rFonts w:ascii="Times New Roman" w:hAnsi="Times New Roman"/>
          <w:lang w:val="sq-AL"/>
        </w:rPr>
        <w:t>p</w:t>
      </w:r>
      <w:r w:rsidR="00F202D7" w:rsidRPr="00A33BC6">
        <w:rPr>
          <w:rFonts w:ascii="Times New Roman" w:hAnsi="Times New Roman"/>
          <w:lang w:val="sq-AL"/>
        </w:rPr>
        <w:t>ë</w:t>
      </w:r>
      <w:r w:rsidR="00DB6374" w:rsidRPr="00A33BC6">
        <w:rPr>
          <w:rFonts w:ascii="Times New Roman" w:hAnsi="Times New Roman"/>
          <w:lang w:val="sq-AL"/>
        </w:rPr>
        <w:t>r z</w:t>
      </w:r>
      <w:r w:rsidR="00F202D7" w:rsidRPr="00A33BC6">
        <w:rPr>
          <w:rFonts w:ascii="Times New Roman" w:hAnsi="Times New Roman"/>
          <w:lang w:val="sq-AL"/>
        </w:rPr>
        <w:t>ë</w:t>
      </w:r>
      <w:r w:rsidR="00DB6374" w:rsidRPr="00A33BC6">
        <w:rPr>
          <w:rFonts w:ascii="Times New Roman" w:hAnsi="Times New Roman"/>
          <w:lang w:val="sq-AL"/>
        </w:rPr>
        <w:t>v</w:t>
      </w:r>
      <w:r w:rsidR="00F202D7" w:rsidRPr="00A33BC6">
        <w:rPr>
          <w:rFonts w:ascii="Times New Roman" w:hAnsi="Times New Roman"/>
          <w:lang w:val="sq-AL"/>
        </w:rPr>
        <w:t>ë</w:t>
      </w:r>
      <w:r w:rsidR="00DB6374" w:rsidRPr="00A33BC6">
        <w:rPr>
          <w:rFonts w:ascii="Times New Roman" w:hAnsi="Times New Roman"/>
          <w:lang w:val="sq-AL"/>
        </w:rPr>
        <w:t>nd</w:t>
      </w:r>
      <w:r w:rsidR="00F202D7" w:rsidRPr="00A33BC6">
        <w:rPr>
          <w:rFonts w:ascii="Times New Roman" w:hAnsi="Times New Roman"/>
          <w:lang w:val="sq-AL"/>
        </w:rPr>
        <w:t>ë</w:t>
      </w:r>
      <w:r w:rsidR="00DB6374" w:rsidRPr="00A33BC6">
        <w:rPr>
          <w:rFonts w:ascii="Times New Roman" w:hAnsi="Times New Roman"/>
          <w:lang w:val="sq-AL"/>
        </w:rPr>
        <w:t>simin e  pajisjeve t</w:t>
      </w:r>
      <w:r w:rsidR="00F202D7" w:rsidRPr="00A33BC6">
        <w:rPr>
          <w:rFonts w:ascii="Times New Roman" w:hAnsi="Times New Roman"/>
          <w:lang w:val="sq-AL"/>
        </w:rPr>
        <w:t>ë</w:t>
      </w:r>
      <w:r w:rsidR="00DB6374" w:rsidRPr="00A33BC6">
        <w:rPr>
          <w:rFonts w:ascii="Times New Roman" w:hAnsi="Times New Roman"/>
          <w:lang w:val="sq-AL"/>
        </w:rPr>
        <w:t xml:space="preserve"> amortizuara.</w:t>
      </w:r>
      <w:r w:rsidR="00C00988" w:rsidRPr="00A33BC6">
        <w:rPr>
          <w:rFonts w:ascii="Times New Roman" w:hAnsi="Times New Roman"/>
          <w:lang w:val="sq-AL"/>
        </w:rPr>
        <w:t xml:space="preserve"> </w:t>
      </w:r>
    </w:p>
    <w:p w:rsidR="000E08CD" w:rsidRPr="00A33BC6" w:rsidRDefault="00233D6F" w:rsidP="00690193">
      <w:pPr>
        <w:pStyle w:val="ListParagraph"/>
        <w:numPr>
          <w:ilvl w:val="0"/>
          <w:numId w:val="7"/>
        </w:numPr>
        <w:spacing w:line="276" w:lineRule="auto"/>
        <w:contextualSpacing/>
        <w:jc w:val="both"/>
        <w:rPr>
          <w:rFonts w:ascii="Times New Roman" w:hAnsi="Times New Roman"/>
          <w:lang w:val="sq-AL"/>
        </w:rPr>
      </w:pPr>
      <w:r w:rsidRPr="00A33BC6">
        <w:rPr>
          <w:rFonts w:ascii="Times New Roman" w:hAnsi="Times New Roman"/>
          <w:lang w:val="sq-AL"/>
        </w:rPr>
        <w:t>Blerje pajisje elektronike p</w:t>
      </w:r>
      <w:r w:rsidR="00800780" w:rsidRPr="00A33BC6">
        <w:rPr>
          <w:rFonts w:ascii="Times New Roman" w:hAnsi="Times New Roman"/>
          <w:lang w:val="sq-AL"/>
        </w:rPr>
        <w:t>ë</w:t>
      </w:r>
      <w:r w:rsidRPr="00A33BC6">
        <w:rPr>
          <w:rFonts w:ascii="Times New Roman" w:hAnsi="Times New Roman"/>
          <w:lang w:val="sq-AL"/>
        </w:rPr>
        <w:t xml:space="preserve">r </w:t>
      </w:r>
      <w:r w:rsidRPr="00A33BC6">
        <w:rPr>
          <w:rFonts w:ascii="Times New Roman" w:hAnsi="Times New Roman"/>
          <w:b/>
          <w:lang w:val="sq-AL"/>
        </w:rPr>
        <w:t>Aparatin e Ministris</w:t>
      </w:r>
      <w:r w:rsidR="00800780" w:rsidRPr="00A33BC6">
        <w:rPr>
          <w:rFonts w:ascii="Times New Roman" w:hAnsi="Times New Roman"/>
          <w:b/>
          <w:lang w:val="sq-AL"/>
        </w:rPr>
        <w:t>ë</w:t>
      </w:r>
      <w:r w:rsidRPr="00A33BC6">
        <w:rPr>
          <w:rFonts w:ascii="Times New Roman" w:hAnsi="Times New Roman"/>
          <w:b/>
          <w:lang w:val="sq-AL"/>
        </w:rPr>
        <w:t xml:space="preserve"> së</w:t>
      </w:r>
      <w:r w:rsidR="00800780" w:rsidRPr="00A33BC6">
        <w:rPr>
          <w:rFonts w:ascii="Times New Roman" w:hAnsi="Times New Roman"/>
          <w:b/>
          <w:lang w:val="sq-AL"/>
        </w:rPr>
        <w:t xml:space="preserve"> Drejt</w:t>
      </w:r>
      <w:r w:rsidR="0067688D" w:rsidRPr="00A33BC6">
        <w:rPr>
          <w:rFonts w:ascii="Times New Roman" w:hAnsi="Times New Roman"/>
          <w:b/>
          <w:lang w:val="sq-AL"/>
        </w:rPr>
        <w:t>ë</w:t>
      </w:r>
      <w:r w:rsidR="00800780" w:rsidRPr="00A33BC6">
        <w:rPr>
          <w:rFonts w:ascii="Times New Roman" w:hAnsi="Times New Roman"/>
          <w:b/>
          <w:lang w:val="sq-AL"/>
        </w:rPr>
        <w:t>sis</w:t>
      </w:r>
      <w:r w:rsidR="0067688D" w:rsidRPr="00A33BC6">
        <w:rPr>
          <w:rFonts w:ascii="Times New Roman" w:hAnsi="Times New Roman"/>
          <w:b/>
          <w:lang w:val="sq-AL"/>
        </w:rPr>
        <w:t>ë</w:t>
      </w:r>
      <w:r w:rsidR="00800780" w:rsidRPr="00A33BC6">
        <w:rPr>
          <w:rFonts w:ascii="Times New Roman" w:hAnsi="Times New Roman"/>
          <w:lang w:val="sq-AL"/>
        </w:rPr>
        <w:t xml:space="preserve"> </w:t>
      </w:r>
      <w:r w:rsidRPr="00A33BC6">
        <w:rPr>
          <w:rFonts w:ascii="Times New Roman" w:hAnsi="Times New Roman"/>
          <w:lang w:val="sq-AL"/>
        </w:rPr>
        <w:t>n</w:t>
      </w:r>
      <w:r w:rsidR="00800780" w:rsidRPr="00A33BC6">
        <w:rPr>
          <w:rFonts w:ascii="Times New Roman" w:hAnsi="Times New Roman"/>
          <w:lang w:val="sq-AL"/>
        </w:rPr>
        <w:t>ë</w:t>
      </w:r>
      <w:r w:rsidRPr="00A33BC6">
        <w:rPr>
          <w:rFonts w:ascii="Times New Roman" w:hAnsi="Times New Roman"/>
          <w:lang w:val="sq-AL"/>
        </w:rPr>
        <w:t xml:space="preserve"> vler</w:t>
      </w:r>
      <w:r w:rsidR="00800780" w:rsidRPr="00A33BC6">
        <w:rPr>
          <w:rFonts w:ascii="Times New Roman" w:hAnsi="Times New Roman"/>
          <w:lang w:val="sq-AL"/>
        </w:rPr>
        <w:t>ë</w:t>
      </w:r>
      <w:r w:rsidRPr="00A33BC6">
        <w:rPr>
          <w:rFonts w:ascii="Times New Roman" w:hAnsi="Times New Roman"/>
          <w:lang w:val="sq-AL"/>
        </w:rPr>
        <w:t xml:space="preserve">n </w:t>
      </w:r>
      <w:r w:rsidR="005A783A" w:rsidRPr="00A33BC6">
        <w:rPr>
          <w:rFonts w:ascii="Times New Roman" w:hAnsi="Times New Roman"/>
          <w:b/>
          <w:lang w:val="sq-AL"/>
        </w:rPr>
        <w:t>2.4</w:t>
      </w:r>
      <w:r w:rsidRPr="00A33BC6">
        <w:rPr>
          <w:rFonts w:ascii="Times New Roman" w:hAnsi="Times New Roman"/>
          <w:b/>
          <w:u w:val="single"/>
          <w:lang w:val="sq-AL"/>
        </w:rPr>
        <w:t xml:space="preserve"> milion lek</w:t>
      </w:r>
      <w:r w:rsidR="00800780" w:rsidRPr="00A33BC6">
        <w:rPr>
          <w:rFonts w:ascii="Times New Roman" w:hAnsi="Times New Roman"/>
          <w:b/>
          <w:u w:val="single"/>
          <w:lang w:val="sq-AL"/>
        </w:rPr>
        <w:t>ë</w:t>
      </w:r>
      <w:r w:rsidR="00DF02C3" w:rsidRPr="00A33BC6">
        <w:rPr>
          <w:rFonts w:ascii="Times New Roman" w:hAnsi="Times New Roman"/>
          <w:lang w:val="sq-AL"/>
        </w:rPr>
        <w:t>.</w:t>
      </w:r>
      <w:r w:rsidR="00C00988" w:rsidRPr="00A33BC6">
        <w:rPr>
          <w:rFonts w:ascii="Times New Roman" w:hAnsi="Times New Roman"/>
          <w:lang w:val="sq-AL"/>
        </w:rPr>
        <w:t xml:space="preserve"> Me k</w:t>
      </w:r>
      <w:r w:rsidR="002B7C6B" w:rsidRPr="00A33BC6">
        <w:rPr>
          <w:rFonts w:ascii="Times New Roman" w:hAnsi="Times New Roman"/>
          <w:lang w:val="sq-AL"/>
        </w:rPr>
        <w:t>ë</w:t>
      </w:r>
      <w:r w:rsidR="00C00988" w:rsidRPr="00A33BC6">
        <w:rPr>
          <w:rFonts w:ascii="Times New Roman" w:hAnsi="Times New Roman"/>
          <w:lang w:val="sq-AL"/>
        </w:rPr>
        <w:t>t</w:t>
      </w:r>
      <w:r w:rsidR="002B7C6B" w:rsidRPr="00A33BC6">
        <w:rPr>
          <w:rFonts w:ascii="Times New Roman" w:hAnsi="Times New Roman"/>
          <w:lang w:val="sq-AL"/>
        </w:rPr>
        <w:t>ë</w:t>
      </w:r>
      <w:r w:rsidR="00C00988" w:rsidRPr="00A33BC6">
        <w:rPr>
          <w:rFonts w:ascii="Times New Roman" w:hAnsi="Times New Roman"/>
          <w:lang w:val="sq-AL"/>
        </w:rPr>
        <w:t xml:space="preserve"> fond parashikohen t</w:t>
      </w:r>
      <w:r w:rsidR="002B7C6B" w:rsidRPr="00A33BC6">
        <w:rPr>
          <w:rFonts w:ascii="Times New Roman" w:hAnsi="Times New Roman"/>
          <w:lang w:val="sq-AL"/>
        </w:rPr>
        <w:t>ë</w:t>
      </w:r>
      <w:r w:rsidR="00C00988" w:rsidRPr="00A33BC6">
        <w:rPr>
          <w:rFonts w:ascii="Times New Roman" w:hAnsi="Times New Roman"/>
          <w:lang w:val="sq-AL"/>
        </w:rPr>
        <w:t xml:space="preserve"> </w:t>
      </w:r>
      <w:r w:rsidR="008B73CD" w:rsidRPr="00A33BC6">
        <w:rPr>
          <w:rFonts w:ascii="Times New Roman" w:hAnsi="Times New Roman"/>
          <w:lang w:val="sq-AL"/>
        </w:rPr>
        <w:t xml:space="preserve">mbulohen nevojat për blerjen e </w:t>
      </w:r>
      <w:r w:rsidR="00373C12" w:rsidRPr="00A33BC6">
        <w:rPr>
          <w:rFonts w:ascii="Times New Roman" w:hAnsi="Times New Roman"/>
          <w:lang w:val="sq-AL"/>
        </w:rPr>
        <w:t>6</w:t>
      </w:r>
      <w:r w:rsidR="000B6E41" w:rsidRPr="00A33BC6">
        <w:rPr>
          <w:rFonts w:ascii="Times New Roman" w:hAnsi="Times New Roman"/>
          <w:lang w:val="sq-AL"/>
        </w:rPr>
        <w:t>0</w:t>
      </w:r>
      <w:r w:rsidR="00C00988" w:rsidRPr="00A33BC6">
        <w:rPr>
          <w:rFonts w:ascii="Times New Roman" w:hAnsi="Times New Roman"/>
          <w:lang w:val="sq-AL"/>
        </w:rPr>
        <w:t xml:space="preserve"> pajisje elektronike (fotokopje, UPS</w:t>
      </w:r>
      <w:r w:rsidR="0096282C" w:rsidRPr="00A33BC6">
        <w:rPr>
          <w:rFonts w:ascii="Times New Roman" w:hAnsi="Times New Roman"/>
          <w:lang w:val="sq-AL"/>
        </w:rPr>
        <w:t>, skaner, printer</w:t>
      </w:r>
      <w:r w:rsidR="0067688D" w:rsidRPr="00A33BC6">
        <w:rPr>
          <w:rFonts w:ascii="Times New Roman" w:hAnsi="Times New Roman"/>
          <w:lang w:val="sq-AL"/>
        </w:rPr>
        <w:t>,</w:t>
      </w:r>
      <w:r w:rsidR="0096282C" w:rsidRPr="00A33BC6">
        <w:rPr>
          <w:rFonts w:ascii="Times New Roman" w:hAnsi="Times New Roman"/>
          <w:lang w:val="sq-AL"/>
        </w:rPr>
        <w:t xml:space="preserve"> kompjuter),</w:t>
      </w:r>
      <w:r w:rsidR="00C00988" w:rsidRPr="00A33BC6">
        <w:rPr>
          <w:rFonts w:ascii="Times New Roman" w:hAnsi="Times New Roman"/>
          <w:lang w:val="sq-AL"/>
        </w:rPr>
        <w:t xml:space="preserve"> p</w:t>
      </w:r>
      <w:r w:rsidR="002B7C6B" w:rsidRPr="00A33BC6">
        <w:rPr>
          <w:rFonts w:ascii="Times New Roman" w:hAnsi="Times New Roman"/>
          <w:lang w:val="sq-AL"/>
        </w:rPr>
        <w:t>ë</w:t>
      </w:r>
      <w:r w:rsidR="00C00988" w:rsidRPr="00A33BC6">
        <w:rPr>
          <w:rFonts w:ascii="Times New Roman" w:hAnsi="Times New Roman"/>
          <w:lang w:val="sq-AL"/>
        </w:rPr>
        <w:t>r z</w:t>
      </w:r>
      <w:r w:rsidR="002B7C6B" w:rsidRPr="00A33BC6">
        <w:rPr>
          <w:rFonts w:ascii="Times New Roman" w:hAnsi="Times New Roman"/>
          <w:lang w:val="sq-AL"/>
        </w:rPr>
        <w:t>ë</w:t>
      </w:r>
      <w:r w:rsidR="00C00988" w:rsidRPr="00A33BC6">
        <w:rPr>
          <w:rFonts w:ascii="Times New Roman" w:hAnsi="Times New Roman"/>
          <w:lang w:val="sq-AL"/>
        </w:rPr>
        <w:t>v</w:t>
      </w:r>
      <w:r w:rsidR="002B7C6B" w:rsidRPr="00A33BC6">
        <w:rPr>
          <w:rFonts w:ascii="Times New Roman" w:hAnsi="Times New Roman"/>
          <w:lang w:val="sq-AL"/>
        </w:rPr>
        <w:t>ë</w:t>
      </w:r>
      <w:r w:rsidR="00C00988" w:rsidRPr="00A33BC6">
        <w:rPr>
          <w:rFonts w:ascii="Times New Roman" w:hAnsi="Times New Roman"/>
          <w:lang w:val="sq-AL"/>
        </w:rPr>
        <w:t>nd</w:t>
      </w:r>
      <w:r w:rsidR="002B7C6B" w:rsidRPr="00A33BC6">
        <w:rPr>
          <w:rFonts w:ascii="Times New Roman" w:hAnsi="Times New Roman"/>
          <w:lang w:val="sq-AL"/>
        </w:rPr>
        <w:t>ë</w:t>
      </w:r>
      <w:r w:rsidR="00C00988" w:rsidRPr="00A33BC6">
        <w:rPr>
          <w:rFonts w:ascii="Times New Roman" w:hAnsi="Times New Roman"/>
          <w:lang w:val="sq-AL"/>
        </w:rPr>
        <w:t>simin e pajisjeve elektronike</w:t>
      </w:r>
      <w:r w:rsidR="0096282C" w:rsidRPr="00A33BC6">
        <w:rPr>
          <w:rFonts w:ascii="Times New Roman" w:hAnsi="Times New Roman"/>
          <w:lang w:val="sq-AL"/>
        </w:rPr>
        <w:t xml:space="preserve"> ekzistuese </w:t>
      </w:r>
      <w:r w:rsidR="00C00988" w:rsidRPr="00A33BC6">
        <w:rPr>
          <w:rFonts w:ascii="Times New Roman" w:hAnsi="Times New Roman"/>
          <w:lang w:val="sq-AL"/>
        </w:rPr>
        <w:t>t</w:t>
      </w:r>
      <w:r w:rsidR="002B7C6B" w:rsidRPr="00A33BC6">
        <w:rPr>
          <w:rFonts w:ascii="Times New Roman" w:hAnsi="Times New Roman"/>
          <w:lang w:val="sq-AL"/>
        </w:rPr>
        <w:t>ë</w:t>
      </w:r>
      <w:r w:rsidR="00C00988" w:rsidRPr="00A33BC6">
        <w:rPr>
          <w:rFonts w:ascii="Times New Roman" w:hAnsi="Times New Roman"/>
          <w:lang w:val="sq-AL"/>
        </w:rPr>
        <w:t xml:space="preserve">  amortizuara</w:t>
      </w:r>
      <w:r w:rsidR="00675269" w:rsidRPr="00A33BC6">
        <w:rPr>
          <w:rFonts w:ascii="Times New Roman" w:hAnsi="Times New Roman"/>
          <w:lang w:val="sq-AL"/>
        </w:rPr>
        <w:t>.</w:t>
      </w:r>
    </w:p>
    <w:p w:rsidR="005A783A" w:rsidRPr="00A33BC6" w:rsidRDefault="005A783A" w:rsidP="00690193">
      <w:pPr>
        <w:pStyle w:val="ListParagraph"/>
        <w:numPr>
          <w:ilvl w:val="0"/>
          <w:numId w:val="7"/>
        </w:numPr>
        <w:spacing w:line="276" w:lineRule="auto"/>
        <w:contextualSpacing/>
        <w:jc w:val="both"/>
        <w:rPr>
          <w:rFonts w:ascii="Times New Roman" w:hAnsi="Times New Roman"/>
          <w:lang w:val="sq-AL"/>
        </w:rPr>
      </w:pPr>
      <w:r w:rsidRPr="00A33BC6">
        <w:rPr>
          <w:rFonts w:ascii="Times New Roman" w:hAnsi="Times New Roman"/>
          <w:lang w:val="sq-AL"/>
        </w:rPr>
        <w:t>TVSH –JUSTAL në vlerën 600 mijë lekë</w:t>
      </w:r>
    </w:p>
    <w:p w:rsidR="000E08CD" w:rsidRPr="00A33BC6" w:rsidRDefault="000E08CD" w:rsidP="00690193">
      <w:pPr>
        <w:pStyle w:val="ListParagraph"/>
        <w:numPr>
          <w:ilvl w:val="0"/>
          <w:numId w:val="7"/>
        </w:numPr>
        <w:spacing w:line="276" w:lineRule="auto"/>
        <w:jc w:val="both"/>
        <w:rPr>
          <w:rFonts w:ascii="Times New Roman" w:hAnsi="Times New Roman"/>
          <w:lang w:val="sq-AL"/>
        </w:rPr>
      </w:pPr>
      <w:r w:rsidRPr="00A33BC6">
        <w:rPr>
          <w:rFonts w:ascii="Times New Roman" w:hAnsi="Times New Roman"/>
          <w:lang w:val="sq-AL"/>
        </w:rPr>
        <w:t xml:space="preserve">TVSH-Operacioni Ndërkombëtar i Monitorimit në vlerën </w:t>
      </w:r>
      <w:r w:rsidR="00B04002" w:rsidRPr="00A33BC6">
        <w:rPr>
          <w:rFonts w:ascii="Times New Roman" w:hAnsi="Times New Roman"/>
          <w:lang w:val="sq-AL"/>
        </w:rPr>
        <w:t xml:space="preserve">5 </w:t>
      </w:r>
      <w:r w:rsidRPr="00A33BC6">
        <w:rPr>
          <w:rFonts w:ascii="Times New Roman" w:hAnsi="Times New Roman"/>
          <w:b/>
          <w:u w:val="single"/>
          <w:lang w:val="sq-AL"/>
        </w:rPr>
        <w:t>milion lekë.</w:t>
      </w:r>
    </w:p>
    <w:p w:rsidR="0096282C" w:rsidRPr="00A33BC6" w:rsidRDefault="0096282C" w:rsidP="00690193">
      <w:pPr>
        <w:pStyle w:val="ListParagraph"/>
        <w:spacing w:line="276" w:lineRule="auto"/>
        <w:contextualSpacing/>
        <w:jc w:val="both"/>
        <w:rPr>
          <w:rFonts w:ascii="Times New Roman" w:hAnsi="Times New Roman"/>
        </w:rPr>
      </w:pPr>
    </w:p>
    <w:p w:rsidR="00014D78" w:rsidRPr="00A33BC6" w:rsidRDefault="00D40F6E" w:rsidP="00690193">
      <w:pPr>
        <w:spacing w:line="276" w:lineRule="auto"/>
        <w:contextualSpacing/>
        <w:jc w:val="both"/>
      </w:pPr>
      <w:r w:rsidRPr="00A33BC6">
        <w:rPr>
          <w:b/>
          <w:u w:val="single"/>
        </w:rPr>
        <w:t>Financimi i huaj për vitin 202</w:t>
      </w:r>
      <w:r w:rsidR="0059209C" w:rsidRPr="00A33BC6">
        <w:rPr>
          <w:b/>
          <w:u w:val="single"/>
        </w:rPr>
        <w:t>4</w:t>
      </w:r>
      <w:r w:rsidRPr="00A33BC6">
        <w:t xml:space="preserve"> është planifikuar </w:t>
      </w:r>
      <w:r w:rsidRPr="00A33BC6">
        <w:rPr>
          <w:b/>
          <w:u w:val="single"/>
        </w:rPr>
        <w:t>1</w:t>
      </w:r>
      <w:r w:rsidR="0096282C" w:rsidRPr="00A33BC6">
        <w:rPr>
          <w:b/>
          <w:u w:val="single"/>
        </w:rPr>
        <w:t>1</w:t>
      </w:r>
      <w:r w:rsidRPr="00A33BC6">
        <w:rPr>
          <w:b/>
          <w:u w:val="single"/>
        </w:rPr>
        <w:t>0 milion lekë</w:t>
      </w:r>
      <w:r w:rsidR="0044140B" w:rsidRPr="00A33BC6">
        <w:t xml:space="preserve"> për projektin </w:t>
      </w:r>
      <w:r w:rsidR="00921F18" w:rsidRPr="00A33BC6">
        <w:t>Operacioni Ndërkombëtar i Monitorimit.</w:t>
      </w:r>
    </w:p>
    <w:p w:rsidR="00921F18" w:rsidRPr="00A33BC6" w:rsidRDefault="00921F18" w:rsidP="00690193">
      <w:pPr>
        <w:spacing w:line="276" w:lineRule="auto"/>
        <w:contextualSpacing/>
        <w:jc w:val="both"/>
        <w:rPr>
          <w:lang w:val="sq-AL"/>
        </w:rPr>
      </w:pPr>
    </w:p>
    <w:p w:rsidR="00362CEA" w:rsidRPr="00081425" w:rsidRDefault="00FB6F5E" w:rsidP="00081425">
      <w:pPr>
        <w:pStyle w:val="ListParagraph"/>
        <w:numPr>
          <w:ilvl w:val="0"/>
          <w:numId w:val="8"/>
        </w:numPr>
        <w:spacing w:line="276" w:lineRule="auto"/>
        <w:jc w:val="both"/>
        <w:rPr>
          <w:rFonts w:ascii="Times New Roman" w:hAnsi="Times New Roman"/>
        </w:rPr>
      </w:pPr>
      <w:r w:rsidRPr="00A33BC6">
        <w:rPr>
          <w:rFonts w:ascii="Times New Roman" w:hAnsi="Times New Roman"/>
          <w:b/>
          <w:u w:val="single"/>
          <w:lang w:val="it-IT"/>
        </w:rPr>
        <w:t xml:space="preserve">Arkivi </w:t>
      </w:r>
      <w:r w:rsidR="0050442D" w:rsidRPr="00A33BC6">
        <w:rPr>
          <w:rFonts w:ascii="Times New Roman" w:hAnsi="Times New Roman"/>
          <w:b/>
          <w:u w:val="single"/>
          <w:lang w:val="it-IT"/>
        </w:rPr>
        <w:t>S</w:t>
      </w:r>
      <w:r w:rsidRPr="00A33BC6">
        <w:rPr>
          <w:rFonts w:ascii="Times New Roman" w:hAnsi="Times New Roman"/>
          <w:b/>
          <w:u w:val="single"/>
          <w:lang w:val="it-IT"/>
        </w:rPr>
        <w:t>htet</w:t>
      </w:r>
      <w:r w:rsidR="0050442D" w:rsidRPr="00A33BC6">
        <w:rPr>
          <w:rFonts w:ascii="Times New Roman" w:hAnsi="Times New Roman"/>
          <w:b/>
          <w:u w:val="single"/>
          <w:lang w:val="it-IT"/>
        </w:rPr>
        <w:t>ë</w:t>
      </w:r>
      <w:r w:rsidRPr="00A33BC6">
        <w:rPr>
          <w:rFonts w:ascii="Times New Roman" w:hAnsi="Times New Roman"/>
          <w:b/>
          <w:u w:val="single"/>
          <w:lang w:val="it-IT"/>
        </w:rPr>
        <w:t>ror i Sistemit Gjyq</w:t>
      </w:r>
      <w:r w:rsidR="003B149F" w:rsidRPr="00A33BC6">
        <w:rPr>
          <w:rFonts w:ascii="Times New Roman" w:hAnsi="Times New Roman"/>
          <w:b/>
          <w:u w:val="single"/>
          <w:lang w:val="it-IT"/>
        </w:rPr>
        <w:t>ë</w:t>
      </w:r>
      <w:r w:rsidRPr="00A33BC6">
        <w:rPr>
          <w:rFonts w:ascii="Times New Roman" w:hAnsi="Times New Roman"/>
          <w:b/>
          <w:u w:val="single"/>
          <w:lang w:val="it-IT"/>
        </w:rPr>
        <w:t>sor</w:t>
      </w:r>
      <w:r w:rsidRPr="00A33BC6">
        <w:rPr>
          <w:rFonts w:ascii="Times New Roman" w:hAnsi="Times New Roman"/>
          <w:lang w:val="it-IT"/>
        </w:rPr>
        <w:t xml:space="preserve"> parashikon </w:t>
      </w:r>
      <w:r w:rsidR="003154EB" w:rsidRPr="00A33BC6">
        <w:rPr>
          <w:rFonts w:ascii="Times New Roman" w:hAnsi="Times New Roman"/>
        </w:rPr>
        <w:t>t</w:t>
      </w:r>
      <w:r w:rsidR="0050442D" w:rsidRPr="00A33BC6">
        <w:rPr>
          <w:rFonts w:ascii="Times New Roman" w:hAnsi="Times New Roman"/>
        </w:rPr>
        <w:t>ë</w:t>
      </w:r>
      <w:r w:rsidR="003154EB" w:rsidRPr="00A33BC6">
        <w:rPr>
          <w:rFonts w:ascii="Times New Roman" w:hAnsi="Times New Roman"/>
        </w:rPr>
        <w:t xml:space="preserve"> përthith</w:t>
      </w:r>
      <w:r w:rsidR="0050442D" w:rsidRPr="00A33BC6">
        <w:rPr>
          <w:rFonts w:ascii="Times New Roman" w:hAnsi="Times New Roman"/>
        </w:rPr>
        <w:t>ë</w:t>
      </w:r>
      <w:r w:rsidR="003154EB" w:rsidRPr="00A33BC6">
        <w:rPr>
          <w:rFonts w:ascii="Times New Roman" w:hAnsi="Times New Roman"/>
        </w:rPr>
        <w:t xml:space="preserve"> </w:t>
      </w:r>
      <w:r w:rsidR="00572F4B" w:rsidRPr="00A33BC6">
        <w:rPr>
          <w:rFonts w:ascii="Times New Roman" w:hAnsi="Times New Roman"/>
          <w:b/>
          <w:u w:val="single"/>
        </w:rPr>
        <w:t>60.000</w:t>
      </w:r>
      <w:r w:rsidR="003154EB" w:rsidRPr="00A33BC6">
        <w:rPr>
          <w:rFonts w:ascii="Times New Roman" w:hAnsi="Times New Roman"/>
          <w:b/>
          <w:u w:val="single"/>
        </w:rPr>
        <w:t xml:space="preserve"> dosje</w:t>
      </w:r>
      <w:r w:rsidR="003154EB" w:rsidRPr="00A33BC6">
        <w:rPr>
          <w:rFonts w:ascii="Times New Roman" w:hAnsi="Times New Roman"/>
        </w:rPr>
        <w:t xml:space="preserve"> të dërguara nga gjykatat.</w:t>
      </w:r>
      <w:r w:rsidR="00D47B49" w:rsidRPr="00A33BC6">
        <w:rPr>
          <w:rFonts w:ascii="Times New Roman" w:hAnsi="Times New Roman"/>
        </w:rPr>
        <w:t xml:space="preserve"> N</w:t>
      </w:r>
      <w:r w:rsidR="008C4141" w:rsidRPr="00A33BC6">
        <w:rPr>
          <w:rFonts w:ascii="Times New Roman" w:hAnsi="Times New Roman"/>
        </w:rPr>
        <w:t>ë</w:t>
      </w:r>
      <w:r w:rsidR="00D47B49" w:rsidRPr="00A33BC6">
        <w:rPr>
          <w:rFonts w:ascii="Times New Roman" w:hAnsi="Times New Roman"/>
        </w:rPr>
        <w:t xml:space="preserve"> z</w:t>
      </w:r>
      <w:r w:rsidR="008C4141" w:rsidRPr="00A33BC6">
        <w:rPr>
          <w:rFonts w:ascii="Times New Roman" w:hAnsi="Times New Roman"/>
        </w:rPr>
        <w:t>ë</w:t>
      </w:r>
      <w:r w:rsidR="00D47B49" w:rsidRPr="00A33BC6">
        <w:rPr>
          <w:rFonts w:ascii="Times New Roman" w:hAnsi="Times New Roman"/>
        </w:rPr>
        <w:t>rin investime t</w:t>
      </w:r>
      <w:r w:rsidR="008C4141" w:rsidRPr="00A33BC6">
        <w:rPr>
          <w:rFonts w:ascii="Times New Roman" w:hAnsi="Times New Roman"/>
        </w:rPr>
        <w:t>ë</w:t>
      </w:r>
      <w:r w:rsidR="00D47B49" w:rsidRPr="00A33BC6">
        <w:rPr>
          <w:rFonts w:ascii="Times New Roman" w:hAnsi="Times New Roman"/>
        </w:rPr>
        <w:t xml:space="preserve"> brendshme</w:t>
      </w:r>
      <w:r w:rsidR="00587E37" w:rsidRPr="00A33BC6">
        <w:rPr>
          <w:rFonts w:ascii="Times New Roman" w:hAnsi="Times New Roman"/>
        </w:rPr>
        <w:t>,</w:t>
      </w:r>
      <w:r w:rsidR="00D47B49" w:rsidRPr="00A33BC6">
        <w:rPr>
          <w:rFonts w:ascii="Times New Roman" w:hAnsi="Times New Roman"/>
        </w:rPr>
        <w:t xml:space="preserve"> </w:t>
      </w:r>
      <w:r w:rsidR="0096282C" w:rsidRPr="00A33BC6">
        <w:rPr>
          <w:rFonts w:ascii="Times New Roman" w:hAnsi="Times New Roman"/>
        </w:rPr>
        <w:t>p</w:t>
      </w:r>
      <w:r w:rsidR="002B7C6B" w:rsidRPr="00A33BC6">
        <w:rPr>
          <w:rFonts w:ascii="Times New Roman" w:hAnsi="Times New Roman"/>
        </w:rPr>
        <w:t>ë</w:t>
      </w:r>
      <w:r w:rsidR="0096282C" w:rsidRPr="00A33BC6">
        <w:rPr>
          <w:rFonts w:ascii="Times New Roman" w:hAnsi="Times New Roman"/>
        </w:rPr>
        <w:t>r vitin 202</w:t>
      </w:r>
      <w:r w:rsidR="0059209C" w:rsidRPr="00A33BC6">
        <w:rPr>
          <w:rFonts w:ascii="Times New Roman" w:hAnsi="Times New Roman"/>
        </w:rPr>
        <w:t>4</w:t>
      </w:r>
      <w:r w:rsidR="002B7C6B" w:rsidRPr="00A33BC6">
        <w:rPr>
          <w:rFonts w:ascii="Times New Roman" w:hAnsi="Times New Roman"/>
        </w:rPr>
        <w:t>,</w:t>
      </w:r>
      <w:r w:rsidR="0096282C" w:rsidRPr="00A33BC6">
        <w:rPr>
          <w:rFonts w:ascii="Times New Roman" w:hAnsi="Times New Roman"/>
        </w:rPr>
        <w:t xml:space="preserve"> jan</w:t>
      </w:r>
      <w:r w:rsidR="002B7C6B" w:rsidRPr="00A33BC6">
        <w:rPr>
          <w:rFonts w:ascii="Times New Roman" w:hAnsi="Times New Roman"/>
        </w:rPr>
        <w:t>ë</w:t>
      </w:r>
      <w:r w:rsidR="0096282C" w:rsidRPr="00A33BC6">
        <w:rPr>
          <w:rFonts w:ascii="Times New Roman" w:hAnsi="Times New Roman"/>
        </w:rPr>
        <w:t xml:space="preserve"> parashikuar </w:t>
      </w:r>
      <w:r w:rsidR="00054E1D" w:rsidRPr="00A33BC6">
        <w:rPr>
          <w:rFonts w:ascii="Times New Roman" w:hAnsi="Times New Roman"/>
          <w:b/>
          <w:u w:val="single"/>
        </w:rPr>
        <w:t>2</w:t>
      </w:r>
      <w:r w:rsidR="00623691" w:rsidRPr="00A33BC6">
        <w:rPr>
          <w:rFonts w:ascii="Times New Roman" w:hAnsi="Times New Roman"/>
          <w:b/>
          <w:u w:val="single"/>
        </w:rPr>
        <w:t>00 mijë</w:t>
      </w:r>
      <w:r w:rsidR="0096282C" w:rsidRPr="00A33BC6">
        <w:rPr>
          <w:rFonts w:ascii="Times New Roman" w:hAnsi="Times New Roman"/>
          <w:b/>
          <w:u w:val="single"/>
        </w:rPr>
        <w:t xml:space="preserve"> lek</w:t>
      </w:r>
      <w:r w:rsidR="002B7C6B" w:rsidRPr="00A33BC6">
        <w:rPr>
          <w:rFonts w:ascii="Times New Roman" w:hAnsi="Times New Roman"/>
          <w:b/>
          <w:u w:val="single"/>
        </w:rPr>
        <w:t>ë</w:t>
      </w:r>
      <w:r w:rsidR="0096282C" w:rsidRPr="00A33BC6">
        <w:rPr>
          <w:rFonts w:ascii="Times New Roman" w:hAnsi="Times New Roman"/>
        </w:rPr>
        <w:t xml:space="preserve"> </w:t>
      </w:r>
      <w:r w:rsidR="0096282C" w:rsidRPr="00A33BC6">
        <w:rPr>
          <w:rFonts w:ascii="Times New Roman" w:hAnsi="Times New Roman"/>
        </w:rPr>
        <w:lastRenderedPageBreak/>
        <w:t>p</w:t>
      </w:r>
      <w:r w:rsidR="002B7C6B" w:rsidRPr="00A33BC6">
        <w:rPr>
          <w:rFonts w:ascii="Times New Roman" w:hAnsi="Times New Roman"/>
        </w:rPr>
        <w:t>ë</w:t>
      </w:r>
      <w:r w:rsidR="0096282C" w:rsidRPr="00A33BC6">
        <w:rPr>
          <w:rFonts w:ascii="Times New Roman" w:hAnsi="Times New Roman"/>
        </w:rPr>
        <w:t xml:space="preserve">r blerje pajisje </w:t>
      </w:r>
      <w:r w:rsidR="00623691" w:rsidRPr="00A33BC6">
        <w:rPr>
          <w:rFonts w:ascii="Times New Roman" w:hAnsi="Times New Roman"/>
        </w:rPr>
        <w:t>elektronike</w:t>
      </w:r>
      <w:r w:rsidR="0096282C" w:rsidRPr="00A33BC6">
        <w:rPr>
          <w:rFonts w:ascii="Times New Roman" w:hAnsi="Times New Roman"/>
        </w:rPr>
        <w:t>. Me k</w:t>
      </w:r>
      <w:r w:rsidR="002B7C6B" w:rsidRPr="00A33BC6">
        <w:rPr>
          <w:rFonts w:ascii="Times New Roman" w:hAnsi="Times New Roman"/>
        </w:rPr>
        <w:t>ë</w:t>
      </w:r>
      <w:r w:rsidR="0096282C" w:rsidRPr="00A33BC6">
        <w:rPr>
          <w:rFonts w:ascii="Times New Roman" w:hAnsi="Times New Roman"/>
        </w:rPr>
        <w:t>t</w:t>
      </w:r>
      <w:r w:rsidR="002B7C6B" w:rsidRPr="00A33BC6">
        <w:rPr>
          <w:rFonts w:ascii="Times New Roman" w:hAnsi="Times New Roman"/>
        </w:rPr>
        <w:t>ë</w:t>
      </w:r>
      <w:r w:rsidR="0096282C" w:rsidRPr="00A33BC6">
        <w:rPr>
          <w:rFonts w:ascii="Times New Roman" w:hAnsi="Times New Roman"/>
        </w:rPr>
        <w:t xml:space="preserve"> fond, parashikohen t</w:t>
      </w:r>
      <w:r w:rsidR="002B7C6B" w:rsidRPr="00A33BC6">
        <w:rPr>
          <w:rFonts w:ascii="Times New Roman" w:hAnsi="Times New Roman"/>
        </w:rPr>
        <w:t>ë</w:t>
      </w:r>
      <w:r w:rsidR="0096282C" w:rsidRPr="00A33BC6">
        <w:rPr>
          <w:rFonts w:ascii="Times New Roman" w:hAnsi="Times New Roman"/>
        </w:rPr>
        <w:t xml:space="preserve"> blihen </w:t>
      </w:r>
      <w:r w:rsidR="00FE2FA0" w:rsidRPr="00A33BC6">
        <w:rPr>
          <w:rFonts w:ascii="Times New Roman" w:hAnsi="Times New Roman"/>
        </w:rPr>
        <w:t xml:space="preserve">2 kompjutera </w:t>
      </w:r>
      <w:proofErr w:type="gramStart"/>
      <w:r w:rsidR="00FE2FA0" w:rsidRPr="00A33BC6">
        <w:rPr>
          <w:rFonts w:ascii="Times New Roman" w:hAnsi="Times New Roman"/>
        </w:rPr>
        <w:t xml:space="preserve">dhe </w:t>
      </w:r>
      <w:r w:rsidR="00711F2E" w:rsidRPr="00A33BC6">
        <w:rPr>
          <w:rFonts w:ascii="Times New Roman" w:hAnsi="Times New Roman"/>
        </w:rPr>
        <w:t xml:space="preserve"> 2</w:t>
      </w:r>
      <w:proofErr w:type="gramEnd"/>
      <w:r w:rsidR="00711F2E" w:rsidRPr="00A33BC6">
        <w:rPr>
          <w:rFonts w:ascii="Times New Roman" w:hAnsi="Times New Roman"/>
        </w:rPr>
        <w:t xml:space="preserve"> printera.</w:t>
      </w:r>
    </w:p>
    <w:p w:rsidR="00D84CA5" w:rsidRPr="00081425" w:rsidRDefault="00477C30" w:rsidP="00081425">
      <w:pPr>
        <w:pStyle w:val="ListParagraph"/>
        <w:numPr>
          <w:ilvl w:val="0"/>
          <w:numId w:val="8"/>
        </w:numPr>
        <w:spacing w:line="276" w:lineRule="auto"/>
        <w:jc w:val="both"/>
        <w:rPr>
          <w:rFonts w:ascii="Times New Roman" w:hAnsi="Times New Roman"/>
        </w:rPr>
      </w:pPr>
      <w:r w:rsidRPr="00A33BC6">
        <w:rPr>
          <w:rFonts w:ascii="Times New Roman" w:hAnsi="Times New Roman"/>
          <w:b/>
          <w:u w:val="single"/>
          <w:lang w:val="it-IT"/>
        </w:rPr>
        <w:t>Agjencia K</w:t>
      </w:r>
      <w:r w:rsidR="00682FF9" w:rsidRPr="00A33BC6">
        <w:rPr>
          <w:rFonts w:ascii="Times New Roman" w:hAnsi="Times New Roman"/>
          <w:b/>
          <w:u w:val="single"/>
          <w:lang w:val="it-IT"/>
        </w:rPr>
        <w:t>ombë</w:t>
      </w:r>
      <w:r w:rsidRPr="00A33BC6">
        <w:rPr>
          <w:rFonts w:ascii="Times New Roman" w:hAnsi="Times New Roman"/>
          <w:b/>
          <w:u w:val="single"/>
          <w:lang w:val="it-IT"/>
        </w:rPr>
        <w:t>tare e Falimenti</w:t>
      </w:r>
      <w:r w:rsidR="00967286" w:rsidRPr="00A33BC6">
        <w:rPr>
          <w:rFonts w:ascii="Times New Roman" w:hAnsi="Times New Roman"/>
          <w:b/>
          <w:u w:val="single"/>
          <w:lang w:val="it-IT"/>
        </w:rPr>
        <w:t>mit</w:t>
      </w:r>
      <w:r w:rsidRPr="00A33BC6">
        <w:rPr>
          <w:rFonts w:ascii="Times New Roman" w:hAnsi="Times New Roman"/>
          <w:lang w:val="it-IT"/>
        </w:rPr>
        <w:t xml:space="preserve"> </w:t>
      </w:r>
      <w:r w:rsidR="000B2849" w:rsidRPr="00A33BC6">
        <w:rPr>
          <w:rFonts w:ascii="Times New Roman" w:hAnsi="Times New Roman"/>
          <w:lang w:val="it-IT"/>
        </w:rPr>
        <w:t xml:space="preserve">parashikon </w:t>
      </w:r>
      <w:r w:rsidR="005A34E2" w:rsidRPr="00A33BC6">
        <w:rPr>
          <w:rFonts w:ascii="Times New Roman" w:hAnsi="Times New Roman"/>
          <w:lang w:val="it-IT"/>
        </w:rPr>
        <w:t>të</w:t>
      </w:r>
      <w:r w:rsidR="000B2849" w:rsidRPr="00A33BC6">
        <w:rPr>
          <w:rFonts w:ascii="Times New Roman" w:hAnsi="Times New Roman"/>
          <w:lang w:val="it-IT"/>
        </w:rPr>
        <w:t xml:space="preserve"> mbikqyr</w:t>
      </w:r>
      <w:r w:rsidR="005A34E2" w:rsidRPr="00A33BC6">
        <w:rPr>
          <w:rFonts w:ascii="Times New Roman" w:hAnsi="Times New Roman"/>
          <w:lang w:val="it-IT"/>
        </w:rPr>
        <w:t>ë</w:t>
      </w:r>
      <w:r w:rsidR="000B2849" w:rsidRPr="00A33BC6">
        <w:rPr>
          <w:rFonts w:ascii="Times New Roman" w:hAnsi="Times New Roman"/>
          <w:lang w:val="it-IT"/>
        </w:rPr>
        <w:t xml:space="preserve"> </w:t>
      </w:r>
      <w:r w:rsidR="008F1D92" w:rsidRPr="00A33BC6">
        <w:rPr>
          <w:rFonts w:ascii="Times New Roman" w:hAnsi="Times New Roman"/>
          <w:lang w:val="it-IT"/>
        </w:rPr>
        <w:t>10</w:t>
      </w:r>
      <w:r w:rsidR="000B2849" w:rsidRPr="00A33BC6">
        <w:rPr>
          <w:rFonts w:ascii="Times New Roman" w:hAnsi="Times New Roman"/>
          <w:lang w:val="it-IT"/>
        </w:rPr>
        <w:t xml:space="preserve"> administrator</w:t>
      </w:r>
      <w:r w:rsidR="00362CEA" w:rsidRPr="00A33BC6">
        <w:rPr>
          <w:rFonts w:ascii="Times New Roman" w:hAnsi="Times New Roman"/>
          <w:lang w:val="it-IT"/>
        </w:rPr>
        <w:t>ë</w:t>
      </w:r>
      <w:r w:rsidR="000B2849" w:rsidRPr="00A33BC6">
        <w:rPr>
          <w:rFonts w:ascii="Times New Roman" w:hAnsi="Times New Roman"/>
          <w:lang w:val="it-IT"/>
        </w:rPr>
        <w:t xml:space="preserve"> të falimenti</w:t>
      </w:r>
      <w:r w:rsidR="00362CEA" w:rsidRPr="00A33BC6">
        <w:rPr>
          <w:rFonts w:ascii="Times New Roman" w:hAnsi="Times New Roman"/>
          <w:lang w:val="it-IT"/>
        </w:rPr>
        <w:t>mi</w:t>
      </w:r>
      <w:r w:rsidR="000B2849" w:rsidRPr="00A33BC6">
        <w:rPr>
          <w:rFonts w:ascii="Times New Roman" w:hAnsi="Times New Roman"/>
          <w:lang w:val="it-IT"/>
        </w:rPr>
        <w:t>t</w:t>
      </w:r>
      <w:r w:rsidR="00362CEA" w:rsidRPr="00A33BC6">
        <w:rPr>
          <w:rFonts w:ascii="Times New Roman" w:hAnsi="Times New Roman"/>
          <w:lang w:val="it-IT"/>
        </w:rPr>
        <w:t>,</w:t>
      </w:r>
      <w:r w:rsidR="000B2849" w:rsidRPr="00A33BC6">
        <w:rPr>
          <w:rFonts w:ascii="Times New Roman" w:hAnsi="Times New Roman"/>
          <w:lang w:val="it-IT"/>
        </w:rPr>
        <w:t xml:space="preserve"> nëpërmjet analizimit të raporteve statistikore sipas</w:t>
      </w:r>
      <w:r w:rsidR="000B2849" w:rsidRPr="00A33BC6">
        <w:rPr>
          <w:rFonts w:ascii="Times New Roman" w:hAnsi="Times New Roman"/>
        </w:rPr>
        <w:t xml:space="preserve"> standarteve kombëtare të licensimit.</w:t>
      </w:r>
      <w:r w:rsidR="00F202D7" w:rsidRPr="00A33BC6">
        <w:rPr>
          <w:rFonts w:ascii="Times New Roman" w:hAnsi="Times New Roman"/>
        </w:rPr>
        <w:t xml:space="preserve"> </w:t>
      </w:r>
      <w:r w:rsidR="00054E1D" w:rsidRPr="00A33BC6">
        <w:rPr>
          <w:rFonts w:ascii="Times New Roman" w:hAnsi="Times New Roman"/>
        </w:rPr>
        <w:t>Në zërin investime të brendshme, për vitin 202</w:t>
      </w:r>
      <w:r w:rsidR="0059209C" w:rsidRPr="00A33BC6">
        <w:rPr>
          <w:rFonts w:ascii="Times New Roman" w:hAnsi="Times New Roman"/>
        </w:rPr>
        <w:t>4</w:t>
      </w:r>
      <w:r w:rsidR="00054E1D" w:rsidRPr="00A33BC6">
        <w:rPr>
          <w:rFonts w:ascii="Times New Roman" w:hAnsi="Times New Roman"/>
        </w:rPr>
        <w:t xml:space="preserve">, janë parashikuar </w:t>
      </w:r>
      <w:r w:rsidR="00054E1D" w:rsidRPr="00A33BC6">
        <w:rPr>
          <w:rFonts w:ascii="Times New Roman" w:hAnsi="Times New Roman"/>
          <w:b/>
          <w:u w:val="single"/>
        </w:rPr>
        <w:t>100 mijë lekë</w:t>
      </w:r>
      <w:r w:rsidR="00054E1D" w:rsidRPr="00A33BC6">
        <w:rPr>
          <w:rFonts w:ascii="Times New Roman" w:hAnsi="Times New Roman"/>
        </w:rPr>
        <w:t xml:space="preserve"> për blerje pajisje zyre dhe elektronike.</w:t>
      </w:r>
    </w:p>
    <w:p w:rsidR="00344838" w:rsidRPr="00081425" w:rsidRDefault="00D84CA5" w:rsidP="00081425">
      <w:pPr>
        <w:pStyle w:val="ListParagraph"/>
        <w:numPr>
          <w:ilvl w:val="0"/>
          <w:numId w:val="8"/>
        </w:numPr>
        <w:spacing w:line="276" w:lineRule="auto"/>
        <w:jc w:val="both"/>
        <w:rPr>
          <w:rFonts w:ascii="Times New Roman" w:hAnsi="Times New Roman"/>
          <w:lang w:val="it-IT"/>
        </w:rPr>
      </w:pPr>
      <w:r w:rsidRPr="00A33BC6">
        <w:rPr>
          <w:rFonts w:ascii="Times New Roman" w:hAnsi="Times New Roman"/>
          <w:b/>
          <w:u w:val="single"/>
          <w:lang w:val="it-IT"/>
        </w:rPr>
        <w:t xml:space="preserve">Qendra e </w:t>
      </w:r>
      <w:r w:rsidR="00411BF0">
        <w:rPr>
          <w:rFonts w:ascii="Times New Roman" w:hAnsi="Times New Roman"/>
          <w:b/>
          <w:u w:val="single"/>
          <w:lang w:val="it-IT"/>
        </w:rPr>
        <w:t>P</w:t>
      </w:r>
      <w:r w:rsidR="00795243" w:rsidRPr="00A33BC6">
        <w:rPr>
          <w:rFonts w:ascii="Times New Roman" w:hAnsi="Times New Roman"/>
          <w:b/>
          <w:u w:val="single"/>
          <w:lang w:val="it-IT"/>
        </w:rPr>
        <w:t>arandalimit t</w:t>
      </w:r>
      <w:r w:rsidR="001D574F" w:rsidRPr="00A33BC6">
        <w:rPr>
          <w:rFonts w:ascii="Times New Roman" w:hAnsi="Times New Roman"/>
          <w:b/>
          <w:u w:val="single"/>
          <w:lang w:val="it-IT"/>
        </w:rPr>
        <w:t>ë</w:t>
      </w:r>
      <w:r w:rsidR="00411BF0">
        <w:rPr>
          <w:rFonts w:ascii="Times New Roman" w:hAnsi="Times New Roman"/>
          <w:b/>
          <w:u w:val="single"/>
          <w:lang w:val="it-IT"/>
        </w:rPr>
        <w:t xml:space="preserve"> K</w:t>
      </w:r>
      <w:r w:rsidR="00795243" w:rsidRPr="00A33BC6">
        <w:rPr>
          <w:rFonts w:ascii="Times New Roman" w:hAnsi="Times New Roman"/>
          <w:b/>
          <w:u w:val="single"/>
          <w:lang w:val="it-IT"/>
        </w:rPr>
        <w:t>rimeve t</w:t>
      </w:r>
      <w:r w:rsidR="001D574F" w:rsidRPr="00A33BC6">
        <w:rPr>
          <w:rFonts w:ascii="Times New Roman" w:hAnsi="Times New Roman"/>
          <w:b/>
          <w:u w:val="single"/>
          <w:lang w:val="it-IT"/>
        </w:rPr>
        <w:t>ë</w:t>
      </w:r>
      <w:r w:rsidR="00795243" w:rsidRPr="00A33BC6">
        <w:rPr>
          <w:rFonts w:ascii="Times New Roman" w:hAnsi="Times New Roman"/>
          <w:b/>
          <w:u w:val="single"/>
          <w:lang w:val="it-IT"/>
        </w:rPr>
        <w:t xml:space="preserve"> </w:t>
      </w:r>
      <w:r w:rsidRPr="00A33BC6">
        <w:rPr>
          <w:rFonts w:ascii="Times New Roman" w:hAnsi="Times New Roman"/>
          <w:b/>
          <w:u w:val="single"/>
          <w:lang w:val="it-IT"/>
        </w:rPr>
        <w:t>t</w:t>
      </w:r>
      <w:r w:rsidR="000932F2" w:rsidRPr="00A33BC6">
        <w:rPr>
          <w:rFonts w:ascii="Times New Roman" w:hAnsi="Times New Roman"/>
          <w:b/>
          <w:u w:val="single"/>
          <w:lang w:val="it-IT"/>
        </w:rPr>
        <w:t>ë</w:t>
      </w:r>
      <w:r w:rsidRPr="00A33BC6">
        <w:rPr>
          <w:rFonts w:ascii="Times New Roman" w:hAnsi="Times New Roman"/>
          <w:b/>
          <w:u w:val="single"/>
          <w:lang w:val="it-IT"/>
        </w:rPr>
        <w:t xml:space="preserve"> </w:t>
      </w:r>
      <w:r w:rsidR="000932F2" w:rsidRPr="00A33BC6">
        <w:rPr>
          <w:rFonts w:ascii="Times New Roman" w:hAnsi="Times New Roman"/>
          <w:b/>
          <w:u w:val="single"/>
          <w:lang w:val="it-IT"/>
        </w:rPr>
        <w:t>M</w:t>
      </w:r>
      <w:r w:rsidR="007C0F63" w:rsidRPr="00A33BC6">
        <w:rPr>
          <w:rFonts w:ascii="Times New Roman" w:hAnsi="Times New Roman"/>
          <w:b/>
          <w:u w:val="single"/>
          <w:lang w:val="it-IT"/>
        </w:rPr>
        <w:t>it</w:t>
      </w:r>
      <w:r w:rsidRPr="00A33BC6">
        <w:rPr>
          <w:rFonts w:ascii="Times New Roman" w:hAnsi="Times New Roman"/>
          <w:b/>
          <w:u w:val="single"/>
          <w:lang w:val="it-IT"/>
        </w:rPr>
        <w:t>u</w:t>
      </w:r>
      <w:r w:rsidR="007C0F63" w:rsidRPr="00A33BC6">
        <w:rPr>
          <w:rFonts w:ascii="Times New Roman" w:hAnsi="Times New Roman"/>
          <w:b/>
          <w:u w:val="single"/>
          <w:lang w:val="it-IT"/>
        </w:rPr>
        <w:t>r</w:t>
      </w:r>
      <w:r w:rsidRPr="00A33BC6">
        <w:rPr>
          <w:rFonts w:ascii="Times New Roman" w:hAnsi="Times New Roman"/>
          <w:b/>
          <w:u w:val="single"/>
          <w:lang w:val="it-IT"/>
        </w:rPr>
        <w:t>ve</w:t>
      </w:r>
      <w:r w:rsidR="001D574F" w:rsidRPr="00A33BC6">
        <w:rPr>
          <w:rFonts w:ascii="Times New Roman" w:hAnsi="Times New Roman"/>
          <w:b/>
          <w:u w:val="single"/>
          <w:lang w:val="it-IT"/>
        </w:rPr>
        <w:t xml:space="preserve"> dhe të Rinjve,</w:t>
      </w:r>
      <w:r w:rsidR="001D574F" w:rsidRPr="00A33BC6">
        <w:rPr>
          <w:rFonts w:ascii="Times New Roman" w:hAnsi="Times New Roman"/>
          <w:b/>
          <w:lang w:val="it-IT"/>
        </w:rPr>
        <w:t xml:space="preserve"> </w:t>
      </w:r>
      <w:r w:rsidR="001D574F" w:rsidRPr="00A33BC6">
        <w:rPr>
          <w:rFonts w:ascii="Times New Roman" w:hAnsi="Times New Roman"/>
          <w:lang w:val="it-IT"/>
        </w:rPr>
        <w:t>parashikon të</w:t>
      </w:r>
      <w:r w:rsidRPr="00A33BC6">
        <w:rPr>
          <w:rFonts w:ascii="Times New Roman" w:hAnsi="Times New Roman"/>
          <w:lang w:val="it-IT"/>
        </w:rPr>
        <w:t xml:space="preserve"> mbikqyr</w:t>
      </w:r>
      <w:r w:rsidR="001D574F" w:rsidRPr="00A33BC6">
        <w:rPr>
          <w:rFonts w:ascii="Times New Roman" w:hAnsi="Times New Roman"/>
          <w:lang w:val="it-IT"/>
        </w:rPr>
        <w:t>ë</w:t>
      </w:r>
      <w:r w:rsidRPr="00A33BC6">
        <w:rPr>
          <w:rFonts w:ascii="Times New Roman" w:hAnsi="Times New Roman"/>
          <w:lang w:val="it-IT"/>
        </w:rPr>
        <w:t xml:space="preserve"> </w:t>
      </w:r>
      <w:r w:rsidR="00D83EBA" w:rsidRPr="00A33BC6">
        <w:rPr>
          <w:rFonts w:ascii="Times New Roman" w:hAnsi="Times New Roman"/>
          <w:b/>
          <w:u w:val="single"/>
          <w:lang w:val="it-IT"/>
        </w:rPr>
        <w:t>150</w:t>
      </w:r>
      <w:r w:rsidRPr="00A33BC6">
        <w:rPr>
          <w:rFonts w:ascii="Times New Roman" w:hAnsi="Times New Roman"/>
          <w:b/>
          <w:u w:val="single"/>
          <w:lang w:val="it-IT"/>
        </w:rPr>
        <w:t xml:space="preserve"> </w:t>
      </w:r>
      <w:r w:rsidR="001D574F" w:rsidRPr="00A33BC6">
        <w:rPr>
          <w:rFonts w:ascii="Times New Roman" w:hAnsi="Times New Roman"/>
          <w:b/>
          <w:u w:val="single"/>
          <w:lang w:val="it-IT"/>
        </w:rPr>
        <w:t>të</w:t>
      </w:r>
      <w:r w:rsidRPr="00A33BC6">
        <w:rPr>
          <w:rFonts w:ascii="Times New Roman" w:hAnsi="Times New Roman"/>
          <w:b/>
          <w:u w:val="single"/>
          <w:lang w:val="it-IT"/>
        </w:rPr>
        <w:t xml:space="preserve"> mitur</w:t>
      </w:r>
      <w:r w:rsidR="001D574F" w:rsidRPr="00A33BC6">
        <w:rPr>
          <w:rFonts w:ascii="Times New Roman" w:hAnsi="Times New Roman"/>
          <w:b/>
          <w:u w:val="single"/>
          <w:lang w:val="it-IT"/>
        </w:rPr>
        <w:t xml:space="preserve"> dhe të rinj</w:t>
      </w:r>
      <w:r w:rsidRPr="00A33BC6">
        <w:rPr>
          <w:rFonts w:ascii="Times New Roman" w:hAnsi="Times New Roman"/>
          <w:lang w:val="it-IT"/>
        </w:rPr>
        <w:t xml:space="preserve"> n</w:t>
      </w:r>
      <w:r w:rsidR="001D574F" w:rsidRPr="00A33BC6">
        <w:rPr>
          <w:rFonts w:ascii="Times New Roman" w:hAnsi="Times New Roman"/>
          <w:lang w:val="it-IT"/>
        </w:rPr>
        <w:t>ëpë</w:t>
      </w:r>
      <w:r w:rsidRPr="00A33BC6">
        <w:rPr>
          <w:rFonts w:ascii="Times New Roman" w:hAnsi="Times New Roman"/>
          <w:lang w:val="it-IT"/>
        </w:rPr>
        <w:t>rmjet koordinimit dhe bashkëpunimit me organet kompetente pas kryerjes s</w:t>
      </w:r>
      <w:r w:rsidR="001D574F" w:rsidRPr="00A33BC6">
        <w:rPr>
          <w:rFonts w:ascii="Times New Roman" w:hAnsi="Times New Roman"/>
          <w:lang w:val="it-IT"/>
        </w:rPr>
        <w:t>ë</w:t>
      </w:r>
      <w:r w:rsidR="001D71C7" w:rsidRPr="00A33BC6">
        <w:rPr>
          <w:rFonts w:ascii="Times New Roman" w:hAnsi="Times New Roman"/>
          <w:lang w:val="it-IT"/>
        </w:rPr>
        <w:t xml:space="preserve"> dë</w:t>
      </w:r>
      <w:r w:rsidRPr="00A33BC6">
        <w:rPr>
          <w:rFonts w:ascii="Times New Roman" w:hAnsi="Times New Roman"/>
          <w:lang w:val="it-IT"/>
        </w:rPr>
        <w:t>nimit.</w:t>
      </w:r>
    </w:p>
    <w:p w:rsidR="00411BF0" w:rsidRPr="00411BF0" w:rsidRDefault="00411BF0" w:rsidP="00411BF0">
      <w:pPr>
        <w:spacing w:before="100" w:beforeAutospacing="1" w:after="100" w:afterAutospacing="1"/>
        <w:jc w:val="both"/>
        <w:rPr>
          <w:color w:val="000000"/>
        </w:rPr>
      </w:pPr>
      <w:r w:rsidRPr="00411BF0">
        <w:rPr>
          <w:color w:val="000000"/>
        </w:rPr>
        <w:t xml:space="preserve">Qendra e Parandalimit të Krimeve të të Miturve dhe të Rinjve </w:t>
      </w:r>
      <w:r>
        <w:rPr>
          <w:color w:val="000000"/>
        </w:rPr>
        <w:t xml:space="preserve">kërkon një </w:t>
      </w:r>
      <w:r w:rsidRPr="00411BF0">
        <w:rPr>
          <w:color w:val="000000"/>
        </w:rPr>
        <w:t xml:space="preserve">rritje prej 15 punonjësish. Në vijim të punës së Qendrës përgjatë vitit 2022 janë evidentuar disa problematika për mbarëvajtjen e punës, të cilat fillimisht janë reflektuar me ndryshimet në vkm-të përkatësë. Këto ndryshime zgjeruan misionin e </w:t>
      </w:r>
      <w:r>
        <w:rPr>
          <w:color w:val="000000"/>
        </w:rPr>
        <w:t>QPKMR</w:t>
      </w:r>
      <w:r w:rsidRPr="00411BF0">
        <w:rPr>
          <w:color w:val="000000"/>
        </w:rPr>
        <w:t xml:space="preserve"> jo vetëm në kuadër të rehabilitimit dhe riintegrimit të të miturve post dënim por edhe në kuadër të parandalimit të kriminalitetit dhe të recidivizmit nëpërmjet ndërgjegjësismit, sensibilizimit, edukimit ligjor dhe promovimit të drejtësisë për të mitur. Kjo në kushtet kur Qendra është i vetmi institucion i krijuar me kodin e drejtësisë penale për të mitur nëzbatim të politikave riintegruese dhe rehabilituese. Gjithashtu në kushtet kur rekomandimet e ke, politikat shtetërore dhe ndërkombëtare zhvillohen drejt qasjes restauruese dhe drejtësisë miqësore, fokusimi i qendrës vetëm në rastet e të miturve të dënuar, që janë një numër relativisht shumë i vogël, krahasuar me problematikat në komuntitet është i pamjaftueshëm.</w:t>
      </w:r>
    </w:p>
    <w:p w:rsidR="000D5AD5" w:rsidRPr="00081425" w:rsidRDefault="00411BF0" w:rsidP="00081425">
      <w:pPr>
        <w:spacing w:before="100" w:beforeAutospacing="1" w:after="100" w:afterAutospacing="1"/>
        <w:jc w:val="both"/>
        <w:rPr>
          <w:color w:val="000000"/>
        </w:rPr>
      </w:pPr>
      <w:r w:rsidRPr="00411BF0">
        <w:rPr>
          <w:color w:val="000000"/>
        </w:rPr>
        <w:t>Për shkak të ndryshimeve në VKM nr. 656 datë 10.10.2022 dhe krijimit të Strategjisë së dytë Ndërsektoriale të Drejtësisë për të Mitur 2022 – 2026, Qendra është përfshirë në masa të cilat krijojnë shtim të funksioneve dhe nevojë të menjëhershme për shtim</w:t>
      </w:r>
      <w:r>
        <w:rPr>
          <w:color w:val="000000"/>
        </w:rPr>
        <w:t xml:space="preserve"> t</w:t>
      </w:r>
      <w:r w:rsidR="006E2174">
        <w:rPr>
          <w:color w:val="000000"/>
        </w:rPr>
        <w:t>ë 15 punonjë</w:t>
      </w:r>
      <w:r>
        <w:rPr>
          <w:color w:val="000000"/>
        </w:rPr>
        <w:t>sve me një efekt financiar n</w:t>
      </w:r>
      <w:r w:rsidR="006E2174">
        <w:rPr>
          <w:color w:val="000000"/>
        </w:rPr>
        <w:t>ë</w:t>
      </w:r>
      <w:r>
        <w:rPr>
          <w:color w:val="000000"/>
        </w:rPr>
        <w:t xml:space="preserve"> z</w:t>
      </w:r>
      <w:r w:rsidR="006E2174">
        <w:rPr>
          <w:color w:val="000000"/>
        </w:rPr>
        <w:t>ërin shpenzime personeli në</w:t>
      </w:r>
      <w:r>
        <w:rPr>
          <w:color w:val="000000"/>
        </w:rPr>
        <w:t xml:space="preserve"> vler</w:t>
      </w:r>
      <w:r w:rsidR="006E2174">
        <w:rPr>
          <w:color w:val="000000"/>
        </w:rPr>
        <w:t>ë</w:t>
      </w:r>
      <w:r>
        <w:rPr>
          <w:color w:val="000000"/>
        </w:rPr>
        <w:t>n 10,000,000 lekë.</w:t>
      </w:r>
      <w:r w:rsidRPr="00411BF0">
        <w:rPr>
          <w:color w:val="000000"/>
        </w:rPr>
        <w:t xml:space="preserve"> </w:t>
      </w:r>
    </w:p>
    <w:p w:rsidR="003F06A1" w:rsidRPr="00081425" w:rsidRDefault="003F06A1" w:rsidP="00081425">
      <w:pPr>
        <w:pStyle w:val="ListParagraph"/>
        <w:numPr>
          <w:ilvl w:val="0"/>
          <w:numId w:val="5"/>
        </w:numPr>
        <w:spacing w:line="276" w:lineRule="auto"/>
        <w:jc w:val="both"/>
        <w:rPr>
          <w:rFonts w:ascii="Times New Roman" w:hAnsi="Times New Roman"/>
          <w:b/>
        </w:rPr>
      </w:pPr>
      <w:r w:rsidRPr="00A33BC6">
        <w:rPr>
          <w:rFonts w:ascii="Times New Roman" w:hAnsi="Times New Roman"/>
          <w:b/>
          <w:lang w:val="sq-AL"/>
        </w:rPr>
        <w:t>Për programin “</w:t>
      </w:r>
      <w:r w:rsidR="00EE126C" w:rsidRPr="00A33BC6">
        <w:rPr>
          <w:rFonts w:ascii="Times New Roman" w:hAnsi="Times New Roman"/>
          <w:b/>
        </w:rPr>
        <w:t>Ndihma Juridike</w:t>
      </w:r>
      <w:r w:rsidRPr="00A33BC6">
        <w:rPr>
          <w:rFonts w:ascii="Times New Roman" w:hAnsi="Times New Roman"/>
          <w:b/>
        </w:rPr>
        <w:t>” shpenzimet përbëhen nga:</w:t>
      </w:r>
    </w:p>
    <w:p w:rsidR="003F06A1" w:rsidRPr="00A33BC6" w:rsidRDefault="003F06A1" w:rsidP="00690193">
      <w:pPr>
        <w:pStyle w:val="ListParagraph"/>
        <w:numPr>
          <w:ilvl w:val="0"/>
          <w:numId w:val="4"/>
        </w:numPr>
        <w:spacing w:line="276" w:lineRule="auto"/>
        <w:jc w:val="both"/>
        <w:rPr>
          <w:rFonts w:ascii="Times New Roman" w:hAnsi="Times New Roman"/>
        </w:rPr>
      </w:pPr>
      <w:r w:rsidRPr="00A33BC6">
        <w:rPr>
          <w:rFonts w:ascii="Times New Roman" w:hAnsi="Times New Roman"/>
        </w:rPr>
        <w:t>Shpenzimet korrente</w:t>
      </w:r>
      <w:r w:rsidR="00C74AFC" w:rsidRPr="00A33BC6">
        <w:rPr>
          <w:rFonts w:ascii="Times New Roman" w:hAnsi="Times New Roman"/>
        </w:rPr>
        <w:tab/>
      </w:r>
      <w:r w:rsidR="00C74AFC" w:rsidRPr="00A33BC6">
        <w:rPr>
          <w:rFonts w:ascii="Times New Roman" w:hAnsi="Times New Roman"/>
        </w:rPr>
        <w:tab/>
      </w:r>
      <w:r w:rsidR="00C74AFC" w:rsidRPr="00A33BC6">
        <w:rPr>
          <w:rFonts w:ascii="Times New Roman" w:hAnsi="Times New Roman"/>
        </w:rPr>
        <w:tab/>
      </w:r>
      <w:r w:rsidR="00C74AFC" w:rsidRPr="00A33BC6">
        <w:rPr>
          <w:rFonts w:ascii="Times New Roman" w:hAnsi="Times New Roman"/>
        </w:rPr>
        <w:tab/>
      </w:r>
      <w:r w:rsidR="00C74AFC" w:rsidRPr="00A33BC6">
        <w:rPr>
          <w:rFonts w:ascii="Times New Roman" w:hAnsi="Times New Roman"/>
        </w:rPr>
        <w:tab/>
      </w:r>
      <w:r w:rsidR="00C74AFC" w:rsidRPr="00A33BC6">
        <w:rPr>
          <w:rFonts w:ascii="Times New Roman" w:hAnsi="Times New Roman"/>
        </w:rPr>
        <w:tab/>
      </w:r>
      <w:r w:rsidR="00C74AFC" w:rsidRPr="00A33BC6">
        <w:rPr>
          <w:rFonts w:ascii="Times New Roman" w:hAnsi="Times New Roman"/>
        </w:rPr>
        <w:tab/>
      </w:r>
      <w:r w:rsidR="008B3463" w:rsidRPr="00A33BC6">
        <w:rPr>
          <w:rFonts w:ascii="Times New Roman" w:hAnsi="Times New Roman"/>
        </w:rPr>
        <w:t>89</w:t>
      </w:r>
      <w:r w:rsidRPr="00A33BC6">
        <w:rPr>
          <w:rFonts w:ascii="Times New Roman" w:hAnsi="Times New Roman"/>
        </w:rPr>
        <w:t xml:space="preserve"> milion lekë</w:t>
      </w:r>
    </w:p>
    <w:p w:rsidR="003F06A1" w:rsidRPr="00A33BC6" w:rsidRDefault="003F06A1" w:rsidP="00690193">
      <w:pPr>
        <w:pStyle w:val="ListParagraph"/>
        <w:numPr>
          <w:ilvl w:val="0"/>
          <w:numId w:val="4"/>
        </w:numPr>
        <w:spacing w:line="276" w:lineRule="auto"/>
        <w:jc w:val="both"/>
        <w:rPr>
          <w:rFonts w:ascii="Times New Roman" w:hAnsi="Times New Roman"/>
          <w:u w:val="single"/>
        </w:rPr>
      </w:pPr>
      <w:r w:rsidRPr="00A33BC6">
        <w:rPr>
          <w:rFonts w:ascii="Times New Roman" w:hAnsi="Times New Roman"/>
          <w:u w:val="single"/>
        </w:rPr>
        <w:t>Shpenzimet kapitale t</w:t>
      </w:r>
      <w:r w:rsidR="008C746E" w:rsidRPr="00A33BC6">
        <w:rPr>
          <w:rFonts w:ascii="Times New Roman" w:hAnsi="Times New Roman"/>
          <w:u w:val="single"/>
        </w:rPr>
        <w:t>ë</w:t>
      </w:r>
      <w:r w:rsidRPr="00A33BC6">
        <w:rPr>
          <w:rFonts w:ascii="Times New Roman" w:hAnsi="Times New Roman"/>
          <w:u w:val="single"/>
        </w:rPr>
        <w:t xml:space="preserve"> brendshme</w:t>
      </w:r>
      <w:r w:rsidR="00EE126C" w:rsidRPr="00A33BC6">
        <w:rPr>
          <w:rFonts w:ascii="Times New Roman" w:hAnsi="Times New Roman"/>
          <w:u w:val="single"/>
        </w:rPr>
        <w:tab/>
      </w:r>
      <w:r w:rsidR="00EE126C" w:rsidRPr="00A33BC6">
        <w:rPr>
          <w:rFonts w:ascii="Times New Roman" w:hAnsi="Times New Roman"/>
          <w:u w:val="single"/>
        </w:rPr>
        <w:tab/>
      </w:r>
      <w:r w:rsidR="00EE126C" w:rsidRPr="00A33BC6">
        <w:rPr>
          <w:rFonts w:ascii="Times New Roman" w:hAnsi="Times New Roman"/>
          <w:u w:val="single"/>
        </w:rPr>
        <w:tab/>
      </w:r>
      <w:r w:rsidR="00EE126C" w:rsidRPr="00A33BC6">
        <w:rPr>
          <w:rFonts w:ascii="Times New Roman" w:hAnsi="Times New Roman"/>
          <w:u w:val="single"/>
        </w:rPr>
        <w:tab/>
      </w:r>
      <w:r w:rsidR="00EE126C" w:rsidRPr="00A33BC6">
        <w:rPr>
          <w:rFonts w:ascii="Times New Roman" w:hAnsi="Times New Roman"/>
          <w:u w:val="single"/>
        </w:rPr>
        <w:tab/>
      </w:r>
      <w:r w:rsidR="00025AD4" w:rsidRPr="00A33BC6">
        <w:rPr>
          <w:rFonts w:ascii="Times New Roman" w:hAnsi="Times New Roman"/>
          <w:u w:val="single"/>
        </w:rPr>
        <w:t xml:space="preserve">  </w:t>
      </w:r>
      <w:r w:rsidR="00EE126C" w:rsidRPr="00A33BC6">
        <w:rPr>
          <w:rFonts w:ascii="Times New Roman" w:hAnsi="Times New Roman"/>
          <w:u w:val="single"/>
        </w:rPr>
        <w:t>2</w:t>
      </w:r>
      <w:r w:rsidRPr="00A33BC6">
        <w:rPr>
          <w:rFonts w:ascii="Times New Roman" w:hAnsi="Times New Roman"/>
          <w:u w:val="single"/>
        </w:rPr>
        <w:t xml:space="preserve"> milion lekë </w:t>
      </w:r>
    </w:p>
    <w:p w:rsidR="00310308" w:rsidRPr="00A33BC6" w:rsidRDefault="00310308" w:rsidP="00690193">
      <w:pPr>
        <w:pStyle w:val="ListParagraph"/>
        <w:spacing w:line="276" w:lineRule="auto"/>
        <w:jc w:val="both"/>
        <w:rPr>
          <w:rFonts w:ascii="Times New Roman" w:hAnsi="Times New Roman"/>
          <w:b/>
        </w:rPr>
      </w:pPr>
      <w:r w:rsidRPr="00A33BC6">
        <w:rPr>
          <w:rFonts w:ascii="Times New Roman" w:hAnsi="Times New Roman"/>
          <w:b/>
          <w:lang w:val="it-IT"/>
        </w:rPr>
        <w:t>Totali  202</w:t>
      </w:r>
      <w:r w:rsidR="00BF0C60" w:rsidRPr="00A33BC6">
        <w:rPr>
          <w:rFonts w:ascii="Times New Roman" w:hAnsi="Times New Roman"/>
          <w:b/>
          <w:lang w:val="it-IT"/>
        </w:rPr>
        <w:t>4</w:t>
      </w:r>
      <w:r w:rsidRPr="00A33BC6">
        <w:rPr>
          <w:rFonts w:ascii="Times New Roman" w:hAnsi="Times New Roman"/>
          <w:b/>
          <w:lang w:val="it-IT"/>
        </w:rPr>
        <w:t xml:space="preserve">                                                                                        </w:t>
      </w:r>
      <w:r w:rsidR="008B3463" w:rsidRPr="00A33BC6">
        <w:rPr>
          <w:rFonts w:ascii="Times New Roman" w:hAnsi="Times New Roman"/>
          <w:b/>
        </w:rPr>
        <w:t>91</w:t>
      </w:r>
      <w:r w:rsidRPr="00A33BC6">
        <w:rPr>
          <w:rFonts w:ascii="Times New Roman" w:hAnsi="Times New Roman"/>
          <w:b/>
        </w:rPr>
        <w:t xml:space="preserve"> milion lek</w:t>
      </w:r>
      <w:r w:rsidR="00C20820" w:rsidRPr="00A33BC6">
        <w:rPr>
          <w:rFonts w:ascii="Times New Roman" w:hAnsi="Times New Roman"/>
          <w:b/>
        </w:rPr>
        <w:t>ë</w:t>
      </w:r>
    </w:p>
    <w:p w:rsidR="00053682" w:rsidRPr="00A33BC6" w:rsidRDefault="00053682" w:rsidP="00690193">
      <w:pPr>
        <w:spacing w:line="276" w:lineRule="auto"/>
        <w:jc w:val="both"/>
        <w:rPr>
          <w:b/>
          <w:u w:val="single"/>
        </w:rPr>
      </w:pPr>
    </w:p>
    <w:p w:rsidR="003F06A1" w:rsidRPr="00081425" w:rsidRDefault="004E6000" w:rsidP="00690193">
      <w:pPr>
        <w:spacing w:line="276" w:lineRule="auto"/>
        <w:jc w:val="both"/>
      </w:pPr>
      <w:r w:rsidRPr="00A33BC6">
        <w:rPr>
          <w:b/>
          <w:u w:val="single"/>
        </w:rPr>
        <w:t>Drejtoria e Ndihmës Juridike Falas</w:t>
      </w:r>
      <w:r w:rsidRPr="00A33BC6">
        <w:t xml:space="preserve"> </w:t>
      </w:r>
      <w:r w:rsidR="00DE114D" w:rsidRPr="00A33BC6">
        <w:t>me k</w:t>
      </w:r>
      <w:r w:rsidR="00F202D7" w:rsidRPr="00A33BC6">
        <w:t>ë</w:t>
      </w:r>
      <w:r w:rsidR="00DE114D" w:rsidRPr="00A33BC6">
        <w:t>t</w:t>
      </w:r>
      <w:r w:rsidR="00F202D7" w:rsidRPr="00A33BC6">
        <w:t>ë</w:t>
      </w:r>
      <w:r w:rsidR="00DE114D" w:rsidRPr="00A33BC6">
        <w:t xml:space="preserve"> buxhet </w:t>
      </w:r>
      <w:r w:rsidRPr="00A33BC6">
        <w:t>parashikon t</w:t>
      </w:r>
      <w:r w:rsidR="00FB306E" w:rsidRPr="00A33BC6">
        <w:t>ë</w:t>
      </w:r>
      <w:r w:rsidRPr="00A33BC6">
        <w:t xml:space="preserve"> jap</w:t>
      </w:r>
      <w:r w:rsidR="00FB306E" w:rsidRPr="00A33BC6">
        <w:t>ë</w:t>
      </w:r>
      <w:r w:rsidRPr="00A33BC6">
        <w:t xml:space="preserve"> ndihmë juridike </w:t>
      </w:r>
      <w:r w:rsidR="009B7370" w:rsidRPr="00A33BC6">
        <w:t>falas p</w:t>
      </w:r>
      <w:r w:rsidR="00FB306E" w:rsidRPr="00A33BC6">
        <w:t>ë</w:t>
      </w:r>
      <w:r w:rsidR="009B7370" w:rsidRPr="00A33BC6">
        <w:t xml:space="preserve">r </w:t>
      </w:r>
      <w:r w:rsidR="00AB088B" w:rsidRPr="00A33BC6">
        <w:t>56</w:t>
      </w:r>
      <w:r w:rsidR="00100AE9" w:rsidRPr="00A33BC6">
        <w:t>00</w:t>
      </w:r>
      <w:r w:rsidR="009B7370" w:rsidRPr="00A33BC6">
        <w:t xml:space="preserve"> individ</w:t>
      </w:r>
      <w:r w:rsidR="00FB306E" w:rsidRPr="00A33BC6">
        <w:t>ë</w:t>
      </w:r>
      <w:r w:rsidR="009B7370" w:rsidRPr="00A33BC6">
        <w:t xml:space="preserve"> q</w:t>
      </w:r>
      <w:r w:rsidR="00FB306E" w:rsidRPr="00A33BC6">
        <w:t>ë</w:t>
      </w:r>
      <w:r w:rsidR="009B7370" w:rsidRPr="00A33BC6">
        <w:t xml:space="preserve"> plot</w:t>
      </w:r>
      <w:r w:rsidR="00FB306E" w:rsidRPr="00A33BC6">
        <w:t>ë</w:t>
      </w:r>
      <w:r w:rsidR="009B7370" w:rsidRPr="00A33BC6">
        <w:t>sojne kushtet, n</w:t>
      </w:r>
      <w:r w:rsidR="00FB306E" w:rsidRPr="00A33BC6">
        <w:t>ë</w:t>
      </w:r>
      <w:r w:rsidR="009B7370" w:rsidRPr="00A33BC6">
        <w:t xml:space="preserve"> zbatim t</w:t>
      </w:r>
      <w:r w:rsidR="00FB306E" w:rsidRPr="00A33BC6">
        <w:t>ë</w:t>
      </w:r>
      <w:r w:rsidR="009B7370" w:rsidRPr="00A33BC6">
        <w:t xml:space="preserve"> ligjit p</w:t>
      </w:r>
      <w:r w:rsidR="00FB306E" w:rsidRPr="00A33BC6">
        <w:t>ë</w:t>
      </w:r>
      <w:r w:rsidR="009B7370" w:rsidRPr="00A33BC6">
        <w:t>r Ndihm</w:t>
      </w:r>
      <w:r w:rsidR="00FB306E" w:rsidRPr="00A33BC6">
        <w:t>ë</w:t>
      </w:r>
      <w:r w:rsidR="009B7370" w:rsidRPr="00A33BC6">
        <w:t xml:space="preserve">n Juridike Falas. </w:t>
      </w:r>
    </w:p>
    <w:p w:rsidR="000550EF" w:rsidRPr="00A33BC6" w:rsidRDefault="00967286" w:rsidP="00690193">
      <w:pPr>
        <w:spacing w:line="276" w:lineRule="auto"/>
        <w:jc w:val="both"/>
        <w:rPr>
          <w:lang w:val="it-IT"/>
        </w:rPr>
      </w:pPr>
      <w:r w:rsidRPr="00A33BC6">
        <w:rPr>
          <w:lang w:val="it-IT"/>
        </w:rPr>
        <w:t xml:space="preserve">Në këtë program, </w:t>
      </w:r>
      <w:r w:rsidR="000550EF" w:rsidRPr="00A33BC6">
        <w:rPr>
          <w:lang w:val="it-IT"/>
        </w:rPr>
        <w:t>në zbatim të Vendimit të Këshillit të Ministrave nr. 465, datë 18.07.2012 “Për integrimin gjinor në Programin Buxhetor Afatmesëm” dhe të udhëzimit të përbashkët, nr. 21, datë 21.06.2013 “Për përcaktimin e procedurave për integrimin gjinor në programin buxhetor afatmesëm”, ë</w:t>
      </w:r>
      <w:r w:rsidR="005D531B" w:rsidRPr="00A33BC6">
        <w:rPr>
          <w:lang w:val="it-IT"/>
        </w:rPr>
        <w:t>shtë</w:t>
      </w:r>
      <w:r w:rsidR="000550EF" w:rsidRPr="00A33BC6">
        <w:rPr>
          <w:lang w:val="it-IT"/>
        </w:rPr>
        <w:t xml:space="preserve"> parashikuar një produkt i veçant</w:t>
      </w:r>
      <w:r w:rsidR="005D531B" w:rsidRPr="00A33BC6">
        <w:rPr>
          <w:lang w:val="it-IT"/>
        </w:rPr>
        <w:t>ë</w:t>
      </w:r>
      <w:r w:rsidR="000550EF" w:rsidRPr="00A33BC6">
        <w:rPr>
          <w:lang w:val="it-IT"/>
        </w:rPr>
        <w:t xml:space="preserve"> p</w:t>
      </w:r>
      <w:r w:rsidR="005D531B" w:rsidRPr="00A33BC6">
        <w:rPr>
          <w:lang w:val="it-IT"/>
        </w:rPr>
        <w:t>ër dhë</w:t>
      </w:r>
      <w:r w:rsidR="000550EF" w:rsidRPr="00A33BC6">
        <w:rPr>
          <w:lang w:val="it-IT"/>
        </w:rPr>
        <w:t>nien e Ndihm</w:t>
      </w:r>
      <w:r w:rsidR="005D531B" w:rsidRPr="00A33BC6">
        <w:rPr>
          <w:lang w:val="it-IT"/>
        </w:rPr>
        <w:t>ë</w:t>
      </w:r>
      <w:r w:rsidR="000550EF" w:rsidRPr="00A33BC6">
        <w:rPr>
          <w:lang w:val="it-IT"/>
        </w:rPr>
        <w:t>s Juridike Falas p</w:t>
      </w:r>
      <w:r w:rsidR="005D531B" w:rsidRPr="00A33BC6">
        <w:rPr>
          <w:lang w:val="it-IT"/>
        </w:rPr>
        <w:t>ë</w:t>
      </w:r>
      <w:r w:rsidR="000550EF" w:rsidRPr="00A33BC6">
        <w:rPr>
          <w:lang w:val="it-IT"/>
        </w:rPr>
        <w:t xml:space="preserve">r </w:t>
      </w:r>
      <w:r w:rsidR="00CC6D73" w:rsidRPr="00A33BC6">
        <w:rPr>
          <w:lang w:val="it-IT"/>
        </w:rPr>
        <w:t>3</w:t>
      </w:r>
      <w:r w:rsidR="00C64CC4" w:rsidRPr="00A33BC6">
        <w:rPr>
          <w:lang w:val="it-IT"/>
        </w:rPr>
        <w:t>0</w:t>
      </w:r>
      <w:r w:rsidR="00100AE9" w:rsidRPr="00A33BC6">
        <w:rPr>
          <w:lang w:val="it-IT"/>
        </w:rPr>
        <w:t>00</w:t>
      </w:r>
      <w:r w:rsidR="000550EF" w:rsidRPr="00A33BC6">
        <w:rPr>
          <w:lang w:val="it-IT"/>
        </w:rPr>
        <w:t xml:space="preserve"> gra dhe vajza n</w:t>
      </w:r>
      <w:r w:rsidR="005D531B" w:rsidRPr="00A33BC6">
        <w:rPr>
          <w:lang w:val="it-IT"/>
        </w:rPr>
        <w:t>ë</w:t>
      </w:r>
      <w:r w:rsidR="000550EF" w:rsidRPr="00A33BC6">
        <w:rPr>
          <w:lang w:val="it-IT"/>
        </w:rPr>
        <w:t xml:space="preserve"> nevoj</w:t>
      </w:r>
      <w:r w:rsidR="005D531B" w:rsidRPr="00A33BC6">
        <w:rPr>
          <w:lang w:val="it-IT"/>
        </w:rPr>
        <w:t>ë</w:t>
      </w:r>
      <w:r w:rsidR="000550EF" w:rsidRPr="00A33BC6">
        <w:rPr>
          <w:lang w:val="it-IT"/>
        </w:rPr>
        <w:t xml:space="preserve"> </w:t>
      </w:r>
      <w:r w:rsidR="005D531B" w:rsidRPr="00A33BC6">
        <w:rPr>
          <w:lang w:val="it-IT"/>
        </w:rPr>
        <w:t>te cilat</w:t>
      </w:r>
      <w:r w:rsidR="000550EF" w:rsidRPr="00A33BC6">
        <w:rPr>
          <w:lang w:val="it-IT"/>
        </w:rPr>
        <w:t xml:space="preserve"> plot</w:t>
      </w:r>
      <w:r w:rsidR="005D531B" w:rsidRPr="00A33BC6">
        <w:rPr>
          <w:lang w:val="it-IT"/>
        </w:rPr>
        <w:t>ë</w:t>
      </w:r>
      <w:r w:rsidR="000550EF" w:rsidRPr="00A33BC6">
        <w:rPr>
          <w:lang w:val="it-IT"/>
        </w:rPr>
        <w:t>sojn</w:t>
      </w:r>
      <w:r w:rsidR="005D531B" w:rsidRPr="00A33BC6">
        <w:rPr>
          <w:lang w:val="it-IT"/>
        </w:rPr>
        <w:t>ë kushtet.</w:t>
      </w:r>
    </w:p>
    <w:p w:rsidR="00967286" w:rsidRPr="00A33BC6" w:rsidRDefault="00967286" w:rsidP="00690193">
      <w:pPr>
        <w:spacing w:line="276" w:lineRule="auto"/>
        <w:rPr>
          <w:lang w:val="sq-AL"/>
        </w:rPr>
      </w:pPr>
    </w:p>
    <w:p w:rsidR="00F744B9" w:rsidRPr="00A33BC6" w:rsidRDefault="00F744B9" w:rsidP="00690193">
      <w:pPr>
        <w:spacing w:line="276" w:lineRule="auto"/>
        <w:jc w:val="both"/>
        <w:rPr>
          <w:lang w:val="sq-AL"/>
        </w:rPr>
      </w:pPr>
      <w:r w:rsidRPr="00A33BC6">
        <w:rPr>
          <w:lang w:val="sq-AL"/>
        </w:rPr>
        <w:t xml:space="preserve">Në zërin investime të brendshme, ky institucion parashikon të blejë </w:t>
      </w:r>
      <w:r w:rsidR="00115F8A" w:rsidRPr="00A33BC6">
        <w:rPr>
          <w:lang w:val="sq-AL"/>
        </w:rPr>
        <w:t xml:space="preserve">pajisje elektronike </w:t>
      </w:r>
      <w:r w:rsidR="00967286" w:rsidRPr="00A33BC6">
        <w:rPr>
          <w:lang w:val="sq-AL"/>
        </w:rPr>
        <w:t>n</w:t>
      </w:r>
      <w:r w:rsidR="00F202D7" w:rsidRPr="00A33BC6">
        <w:rPr>
          <w:lang w:val="sq-AL"/>
        </w:rPr>
        <w:t>ë</w:t>
      </w:r>
      <w:r w:rsidR="00967286" w:rsidRPr="00A33BC6">
        <w:rPr>
          <w:lang w:val="sq-AL"/>
        </w:rPr>
        <w:t xml:space="preserve"> vler</w:t>
      </w:r>
      <w:r w:rsidR="00F202D7" w:rsidRPr="00A33BC6">
        <w:rPr>
          <w:lang w:val="sq-AL"/>
        </w:rPr>
        <w:t>ë</w:t>
      </w:r>
      <w:r w:rsidR="00967286" w:rsidRPr="00A33BC6">
        <w:rPr>
          <w:lang w:val="sq-AL"/>
        </w:rPr>
        <w:t>n 1 milion lek</w:t>
      </w:r>
      <w:r w:rsidR="00F202D7" w:rsidRPr="00A33BC6">
        <w:rPr>
          <w:lang w:val="sq-AL"/>
        </w:rPr>
        <w:t>ë</w:t>
      </w:r>
      <w:r w:rsidR="00967286" w:rsidRPr="00A33BC6">
        <w:rPr>
          <w:lang w:val="sq-AL"/>
        </w:rPr>
        <w:t xml:space="preserve"> </w:t>
      </w:r>
      <w:r w:rsidR="00DE114D" w:rsidRPr="00A33BC6">
        <w:rPr>
          <w:lang w:val="sq-AL"/>
        </w:rPr>
        <w:t>(k</w:t>
      </w:r>
      <w:r w:rsidR="00115F8A" w:rsidRPr="00A33BC6">
        <w:rPr>
          <w:lang w:val="sq-AL"/>
        </w:rPr>
        <w:t>ompjuter, skaner, printer, UPS)</w:t>
      </w:r>
      <w:r w:rsidR="003535C8" w:rsidRPr="00A33BC6">
        <w:rPr>
          <w:lang w:val="sq-AL"/>
        </w:rPr>
        <w:t xml:space="preserve"> dhe 1 milion lek</w:t>
      </w:r>
      <w:r w:rsidR="008B73CD" w:rsidRPr="00A33BC6">
        <w:rPr>
          <w:lang w:val="sq-AL"/>
        </w:rPr>
        <w:t>ë</w:t>
      </w:r>
      <w:r w:rsidR="003535C8" w:rsidRPr="00A33BC6">
        <w:rPr>
          <w:lang w:val="sq-AL"/>
        </w:rPr>
        <w:t xml:space="preserve"> p</w:t>
      </w:r>
      <w:r w:rsidR="008B73CD" w:rsidRPr="00A33BC6">
        <w:rPr>
          <w:lang w:val="sq-AL"/>
        </w:rPr>
        <w:t>ë</w:t>
      </w:r>
      <w:r w:rsidR="003535C8" w:rsidRPr="00A33BC6">
        <w:rPr>
          <w:lang w:val="sq-AL"/>
        </w:rPr>
        <w:t>r blerje pajisje zyre sipas nevojave.</w:t>
      </w:r>
    </w:p>
    <w:p w:rsidR="00130B6D" w:rsidRPr="00A33BC6" w:rsidRDefault="00130B6D" w:rsidP="00690193">
      <w:pPr>
        <w:spacing w:line="276" w:lineRule="auto"/>
        <w:ind w:left="2" w:right="7"/>
        <w:jc w:val="both"/>
      </w:pPr>
    </w:p>
    <w:p w:rsidR="0007150E" w:rsidRPr="00A33BC6" w:rsidRDefault="0007150E" w:rsidP="00690193">
      <w:pPr>
        <w:pStyle w:val="ListParagraph"/>
        <w:numPr>
          <w:ilvl w:val="0"/>
          <w:numId w:val="5"/>
        </w:numPr>
        <w:spacing w:line="276" w:lineRule="auto"/>
        <w:jc w:val="both"/>
        <w:rPr>
          <w:rFonts w:ascii="Times New Roman" w:hAnsi="Times New Roman"/>
          <w:b/>
        </w:rPr>
      </w:pPr>
      <w:r w:rsidRPr="00A33BC6">
        <w:rPr>
          <w:rFonts w:ascii="Times New Roman" w:hAnsi="Times New Roman"/>
          <w:b/>
          <w:lang w:val="sq-AL"/>
        </w:rPr>
        <w:t>P</w:t>
      </w:r>
      <w:r w:rsidR="008C5C5C" w:rsidRPr="00A33BC6">
        <w:rPr>
          <w:rFonts w:ascii="Times New Roman" w:hAnsi="Times New Roman"/>
          <w:b/>
          <w:lang w:val="sq-AL"/>
        </w:rPr>
        <w:t>ë</w:t>
      </w:r>
      <w:r w:rsidRPr="00A33BC6">
        <w:rPr>
          <w:rFonts w:ascii="Times New Roman" w:hAnsi="Times New Roman"/>
          <w:b/>
          <w:lang w:val="sq-AL"/>
        </w:rPr>
        <w:t>r programin “</w:t>
      </w:r>
      <w:r w:rsidRPr="00A33BC6">
        <w:rPr>
          <w:rFonts w:ascii="Times New Roman" w:hAnsi="Times New Roman"/>
          <w:b/>
        </w:rPr>
        <w:t>Publikime</w:t>
      </w:r>
      <w:r w:rsidR="00010CFE" w:rsidRPr="00A33BC6">
        <w:rPr>
          <w:rFonts w:ascii="Times New Roman" w:hAnsi="Times New Roman"/>
          <w:b/>
        </w:rPr>
        <w:t>t</w:t>
      </w:r>
      <w:r w:rsidRPr="00A33BC6">
        <w:rPr>
          <w:rFonts w:ascii="Times New Roman" w:hAnsi="Times New Roman"/>
          <w:b/>
        </w:rPr>
        <w:t xml:space="preserve"> Zyrtare” </w:t>
      </w:r>
      <w:r w:rsidR="00B3452A" w:rsidRPr="00A33BC6">
        <w:rPr>
          <w:rFonts w:ascii="Times New Roman" w:hAnsi="Times New Roman"/>
          <w:b/>
        </w:rPr>
        <w:t>s</w:t>
      </w:r>
      <w:r w:rsidRPr="00A33BC6">
        <w:rPr>
          <w:rFonts w:ascii="Times New Roman" w:hAnsi="Times New Roman"/>
          <w:b/>
        </w:rPr>
        <w:t>hpenzimet përbëhen nga:</w:t>
      </w:r>
    </w:p>
    <w:p w:rsidR="0007150E" w:rsidRPr="00A33BC6" w:rsidRDefault="0007150E" w:rsidP="00690193">
      <w:pPr>
        <w:pStyle w:val="ListParagraph"/>
        <w:spacing w:line="276" w:lineRule="auto"/>
        <w:jc w:val="both"/>
        <w:rPr>
          <w:rFonts w:ascii="Times New Roman" w:hAnsi="Times New Roman"/>
        </w:rPr>
      </w:pPr>
    </w:p>
    <w:p w:rsidR="00B51EBB" w:rsidRPr="00A33BC6" w:rsidRDefault="00B51EBB" w:rsidP="00690193">
      <w:pPr>
        <w:pStyle w:val="ListParagraph"/>
        <w:numPr>
          <w:ilvl w:val="0"/>
          <w:numId w:val="4"/>
        </w:numPr>
        <w:spacing w:line="276" w:lineRule="auto"/>
        <w:jc w:val="both"/>
        <w:rPr>
          <w:rFonts w:ascii="Times New Roman" w:hAnsi="Times New Roman"/>
        </w:rPr>
      </w:pPr>
      <w:r w:rsidRPr="00A33BC6">
        <w:rPr>
          <w:rFonts w:ascii="Times New Roman" w:hAnsi="Times New Roman"/>
        </w:rPr>
        <w:t>Shpenzimet korrente</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t>5</w:t>
      </w:r>
      <w:r w:rsidR="00F275C6" w:rsidRPr="00A33BC6">
        <w:rPr>
          <w:rFonts w:ascii="Times New Roman" w:hAnsi="Times New Roman"/>
        </w:rPr>
        <w:t>7</w:t>
      </w:r>
      <w:r w:rsidRPr="00A33BC6">
        <w:rPr>
          <w:rFonts w:ascii="Times New Roman" w:hAnsi="Times New Roman"/>
        </w:rPr>
        <w:t>.5 milion lekë</w:t>
      </w:r>
    </w:p>
    <w:p w:rsidR="00B51EBB" w:rsidRPr="00A33BC6" w:rsidRDefault="00B51EBB" w:rsidP="00690193">
      <w:pPr>
        <w:pStyle w:val="ListParagraph"/>
        <w:numPr>
          <w:ilvl w:val="0"/>
          <w:numId w:val="4"/>
        </w:numPr>
        <w:spacing w:line="276" w:lineRule="auto"/>
        <w:jc w:val="both"/>
        <w:rPr>
          <w:rFonts w:ascii="Times New Roman" w:hAnsi="Times New Roman"/>
          <w:u w:val="single"/>
        </w:rPr>
      </w:pPr>
      <w:r w:rsidRPr="00A33BC6">
        <w:rPr>
          <w:rFonts w:ascii="Times New Roman" w:hAnsi="Times New Roman"/>
          <w:u w:val="single"/>
        </w:rPr>
        <w:lastRenderedPageBreak/>
        <w:t>Shpenzimet kapitale të brendshme</w:t>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t xml:space="preserve"> 13 milion lekë </w:t>
      </w:r>
      <w:r w:rsidRPr="00A33BC6">
        <w:rPr>
          <w:rFonts w:ascii="Times New Roman" w:hAnsi="Times New Roman"/>
          <w:u w:val="single"/>
        </w:rPr>
        <w:tab/>
        <w:t xml:space="preserve"> </w:t>
      </w:r>
    </w:p>
    <w:p w:rsidR="00081425" w:rsidRDefault="00B51EBB" w:rsidP="00690193">
      <w:pPr>
        <w:spacing w:line="276" w:lineRule="auto"/>
        <w:jc w:val="both"/>
      </w:pPr>
      <w:r w:rsidRPr="00A33BC6">
        <w:tab/>
      </w:r>
      <w:r w:rsidRPr="00A33BC6">
        <w:rPr>
          <w:lang w:val="it-IT"/>
        </w:rPr>
        <w:t>Totali  viti 202</w:t>
      </w:r>
      <w:r w:rsidR="00F275C6" w:rsidRPr="00A33BC6">
        <w:rPr>
          <w:lang w:val="it-IT"/>
        </w:rPr>
        <w:t>4</w:t>
      </w:r>
      <w:r w:rsidRPr="00A33BC6">
        <w:rPr>
          <w:lang w:val="it-IT"/>
        </w:rPr>
        <w:t xml:space="preserve">                                                                            </w:t>
      </w:r>
      <w:r w:rsidRPr="00A33BC6">
        <w:rPr>
          <w:b/>
          <w:lang w:val="it-IT"/>
        </w:rPr>
        <w:t xml:space="preserve">     </w:t>
      </w:r>
      <w:r w:rsidR="00F275C6" w:rsidRPr="00A33BC6">
        <w:rPr>
          <w:b/>
          <w:lang w:val="it-IT"/>
        </w:rPr>
        <w:t>70</w:t>
      </w:r>
      <w:r w:rsidRPr="00A33BC6">
        <w:rPr>
          <w:b/>
          <w:lang w:val="it-IT"/>
        </w:rPr>
        <w:t>.5</w:t>
      </w:r>
      <w:r w:rsidRPr="00A33BC6">
        <w:rPr>
          <w:b/>
        </w:rPr>
        <w:t xml:space="preserve"> milion lekë </w:t>
      </w:r>
      <w:r w:rsidR="00081425">
        <w:t xml:space="preserve"> </w:t>
      </w:r>
    </w:p>
    <w:p w:rsidR="00081425" w:rsidRDefault="00081425" w:rsidP="00690193">
      <w:pPr>
        <w:spacing w:line="276" w:lineRule="auto"/>
        <w:jc w:val="both"/>
      </w:pPr>
    </w:p>
    <w:p w:rsidR="00D43F9F" w:rsidRPr="00081425" w:rsidRDefault="00D43F9F" w:rsidP="00690193">
      <w:pPr>
        <w:spacing w:line="276" w:lineRule="auto"/>
        <w:jc w:val="both"/>
        <w:rPr>
          <w:b/>
        </w:rPr>
      </w:pPr>
      <w:r w:rsidRPr="00A33BC6">
        <w:t>Me buxhetin e vitit 202</w:t>
      </w:r>
      <w:r w:rsidR="002974EA" w:rsidRPr="00A33BC6">
        <w:t>4</w:t>
      </w:r>
      <w:r w:rsidRPr="00A33BC6">
        <w:t xml:space="preserve"> “Qendra e Botimeve Zyrtare” parashikon t</w:t>
      </w:r>
      <w:r w:rsidR="0029089A" w:rsidRPr="00A33BC6">
        <w:t>ë</w:t>
      </w:r>
      <w:r w:rsidRPr="00A33BC6">
        <w:t xml:space="preserve"> botoj</w:t>
      </w:r>
      <w:r w:rsidR="0029089A" w:rsidRPr="00A33BC6">
        <w:t>ë</w:t>
      </w:r>
      <w:r w:rsidRPr="00A33BC6">
        <w:t xml:space="preserve"> </w:t>
      </w:r>
      <w:r w:rsidR="00D86D26" w:rsidRPr="00A33BC6">
        <w:t>190</w:t>
      </w:r>
      <w:r w:rsidRPr="00A33BC6">
        <w:t xml:space="preserve"> akte ligjore dhe nënligjore, t</w:t>
      </w:r>
      <w:r w:rsidR="0029089A" w:rsidRPr="00A33BC6">
        <w:t>ë</w:t>
      </w:r>
      <w:r w:rsidRPr="00A33BC6">
        <w:t xml:space="preserve"> botoj</w:t>
      </w:r>
      <w:r w:rsidR="00B878BD" w:rsidRPr="00A33BC6">
        <w:t>ë</w:t>
      </w:r>
      <w:r w:rsidRPr="00A33BC6">
        <w:t xml:space="preserve"> 1</w:t>
      </w:r>
      <w:r w:rsidR="000B0920" w:rsidRPr="00A33BC6">
        <w:t>0</w:t>
      </w:r>
      <w:r w:rsidR="00C054DF" w:rsidRPr="00A33BC6">
        <w:t xml:space="preserve"> k</w:t>
      </w:r>
      <w:r w:rsidRPr="00A33BC6">
        <w:t>ode</w:t>
      </w:r>
      <w:r w:rsidR="00B878BD" w:rsidRPr="00A33BC6">
        <w:t xml:space="preserve"> dhe përmbledhëse l</w:t>
      </w:r>
      <w:r w:rsidR="0029089A" w:rsidRPr="00A33BC6">
        <w:t>egjislacioni</w:t>
      </w:r>
      <w:r w:rsidR="00206FB7" w:rsidRPr="00A33BC6">
        <w:t>,</w:t>
      </w:r>
      <w:r w:rsidR="0029089A" w:rsidRPr="00A33BC6">
        <w:t xml:space="preserve"> </w:t>
      </w:r>
      <w:r w:rsidRPr="00A33BC6">
        <w:t>4</w:t>
      </w:r>
      <w:r w:rsidR="00554D44" w:rsidRPr="00A33BC6">
        <w:t>8</w:t>
      </w:r>
      <w:r w:rsidRPr="00A33BC6">
        <w:t xml:space="preserve"> buletine</w:t>
      </w:r>
      <w:r w:rsidR="00206FB7" w:rsidRPr="00A33BC6">
        <w:t xml:space="preserve"> si dhe 2</w:t>
      </w:r>
      <w:r w:rsidR="000B0920" w:rsidRPr="00A33BC6">
        <w:t>48</w:t>
      </w:r>
      <w:r w:rsidR="00206FB7" w:rsidRPr="00A33BC6">
        <w:t xml:space="preserve"> tituj me botim elektronik të fletores zyrtare, </w:t>
      </w:r>
      <w:r w:rsidR="00731EEF" w:rsidRPr="00A33BC6">
        <w:t xml:space="preserve">të </w:t>
      </w:r>
      <w:r w:rsidR="00206FB7" w:rsidRPr="00A33BC6">
        <w:t>buletinit të njoftimeve zyrtare dhe kodeve &amp; përmbledhëse të legjislacionit.</w:t>
      </w:r>
    </w:p>
    <w:p w:rsidR="00861BD3" w:rsidRPr="00A33BC6" w:rsidRDefault="00BB5174" w:rsidP="00861BD3">
      <w:pPr>
        <w:spacing w:line="276" w:lineRule="auto"/>
        <w:jc w:val="both"/>
      </w:pPr>
      <w:r w:rsidRPr="00A33BC6">
        <w:t xml:space="preserve">Në zërin investime të brendshme, </w:t>
      </w:r>
      <w:proofErr w:type="gramStart"/>
      <w:r w:rsidRPr="00A33BC6">
        <w:t>ky</w:t>
      </w:r>
      <w:proofErr w:type="gramEnd"/>
      <w:r w:rsidRPr="00A33BC6">
        <w:t xml:space="preserve"> institucion parashikon të blejë</w:t>
      </w:r>
      <w:r w:rsidR="00505AAD" w:rsidRPr="00A33BC6">
        <w:t xml:space="preserve"> një</w:t>
      </w:r>
      <w:r w:rsidRPr="00A33BC6">
        <w:t xml:space="preserve"> pajisje</w:t>
      </w:r>
      <w:r w:rsidR="00505AAD" w:rsidRPr="00A33BC6">
        <w:t xml:space="preserve"> printimi</w:t>
      </w:r>
      <w:r w:rsidRPr="00A33BC6">
        <w:t xml:space="preserve"> </w:t>
      </w:r>
      <w:r w:rsidR="00505AAD" w:rsidRPr="00A33BC6">
        <w:t xml:space="preserve">digitale me ngjyra </w:t>
      </w:r>
      <w:r w:rsidRPr="00A33BC6">
        <w:t xml:space="preserve">në vlerën </w:t>
      </w:r>
      <w:r w:rsidR="00505AAD" w:rsidRPr="00A33BC6">
        <w:t>1</w:t>
      </w:r>
      <w:r w:rsidRPr="00A33BC6">
        <w:t>3 milion lekë për zëvëndësimin e pajisjeve të amortizuara dhe 10 milion lekë për blerje serveri për rritjen e kapaciteteve teknike për publikimin dhe përditësimin e korpusit të legjislacionit.</w:t>
      </w:r>
    </w:p>
    <w:p w:rsidR="0007150E" w:rsidRPr="00A33BC6" w:rsidRDefault="0007150E" w:rsidP="00861BD3">
      <w:pPr>
        <w:spacing w:line="276" w:lineRule="auto"/>
        <w:ind w:left="360"/>
        <w:jc w:val="both"/>
      </w:pPr>
      <w:r w:rsidRPr="00A33BC6">
        <w:t xml:space="preserve"> </w:t>
      </w:r>
    </w:p>
    <w:p w:rsidR="00010CFE" w:rsidRPr="00A33BC6" w:rsidRDefault="001B4FA2" w:rsidP="00690193">
      <w:pPr>
        <w:spacing w:line="276" w:lineRule="auto"/>
        <w:jc w:val="both"/>
        <w:rPr>
          <w:b/>
          <w:lang w:val="sq-AL"/>
        </w:rPr>
      </w:pPr>
      <w:r w:rsidRPr="00A33BC6">
        <w:rPr>
          <w:b/>
          <w:lang w:val="sq-AL"/>
        </w:rPr>
        <w:t>IV</w:t>
      </w:r>
      <w:r w:rsidR="004A6DB9" w:rsidRPr="00A33BC6">
        <w:rPr>
          <w:b/>
          <w:lang w:val="sq-AL"/>
        </w:rPr>
        <w:t xml:space="preserve">. </w:t>
      </w:r>
      <w:r w:rsidR="00010CFE" w:rsidRPr="00A33BC6">
        <w:rPr>
          <w:b/>
          <w:lang w:val="sq-AL"/>
        </w:rPr>
        <w:t>P</w:t>
      </w:r>
      <w:r w:rsidR="008C5C5C" w:rsidRPr="00A33BC6">
        <w:rPr>
          <w:b/>
          <w:lang w:val="sq-AL"/>
        </w:rPr>
        <w:t>ë</w:t>
      </w:r>
      <w:r w:rsidR="00010CFE" w:rsidRPr="00A33BC6">
        <w:rPr>
          <w:b/>
          <w:lang w:val="sq-AL"/>
        </w:rPr>
        <w:t xml:space="preserve">r programin “Mjekësia Ligjore” </w:t>
      </w:r>
      <w:r w:rsidR="00025AD4" w:rsidRPr="00A33BC6">
        <w:rPr>
          <w:b/>
          <w:lang w:val="sq-AL"/>
        </w:rPr>
        <w:t>s</w:t>
      </w:r>
      <w:r w:rsidR="00010CFE" w:rsidRPr="00A33BC6">
        <w:rPr>
          <w:b/>
          <w:lang w:val="sq-AL"/>
        </w:rPr>
        <w:t xml:space="preserve">hpenzimet </w:t>
      </w:r>
      <w:r w:rsidR="00025AD4" w:rsidRPr="00A33BC6">
        <w:rPr>
          <w:b/>
          <w:lang w:val="sq-AL"/>
        </w:rPr>
        <w:t>p</w:t>
      </w:r>
      <w:r w:rsidR="00010CFE" w:rsidRPr="00A33BC6">
        <w:rPr>
          <w:b/>
          <w:lang w:val="sq-AL"/>
        </w:rPr>
        <w:t>ërbëhen nga:</w:t>
      </w:r>
    </w:p>
    <w:p w:rsidR="00010CFE" w:rsidRPr="00A33BC6" w:rsidRDefault="00010CFE" w:rsidP="00690193">
      <w:pPr>
        <w:pStyle w:val="ListParagraph"/>
        <w:spacing w:line="276" w:lineRule="auto"/>
        <w:jc w:val="both"/>
        <w:rPr>
          <w:rFonts w:ascii="Times New Roman" w:hAnsi="Times New Roman"/>
          <w:lang w:val="sq-AL"/>
        </w:rPr>
      </w:pPr>
    </w:p>
    <w:p w:rsidR="00B46F4B" w:rsidRPr="00A33BC6" w:rsidRDefault="00B46F4B" w:rsidP="00690193">
      <w:pPr>
        <w:pStyle w:val="ListParagraph"/>
        <w:numPr>
          <w:ilvl w:val="0"/>
          <w:numId w:val="4"/>
        </w:numPr>
        <w:spacing w:line="276" w:lineRule="auto"/>
        <w:jc w:val="both"/>
        <w:rPr>
          <w:rFonts w:ascii="Times New Roman" w:hAnsi="Times New Roman"/>
        </w:rPr>
      </w:pPr>
      <w:r w:rsidRPr="00A33BC6">
        <w:rPr>
          <w:rFonts w:ascii="Times New Roman" w:hAnsi="Times New Roman"/>
        </w:rPr>
        <w:t>Shpenzimet korrente</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00CB5EB8" w:rsidRPr="00A33BC6">
        <w:rPr>
          <w:rFonts w:ascii="Times New Roman" w:hAnsi="Times New Roman"/>
        </w:rPr>
        <w:t>91</w:t>
      </w:r>
      <w:r w:rsidR="007867B0" w:rsidRPr="00A33BC6">
        <w:rPr>
          <w:rFonts w:ascii="Times New Roman" w:hAnsi="Times New Roman"/>
        </w:rPr>
        <w:t>.6</w:t>
      </w:r>
      <w:r w:rsidRPr="00A33BC6">
        <w:rPr>
          <w:rFonts w:ascii="Times New Roman" w:hAnsi="Times New Roman"/>
        </w:rPr>
        <w:t xml:space="preserve"> milion lekë</w:t>
      </w:r>
    </w:p>
    <w:p w:rsidR="00B46F4B" w:rsidRPr="00A33BC6" w:rsidRDefault="00B46F4B" w:rsidP="00690193">
      <w:pPr>
        <w:pStyle w:val="ListParagraph"/>
        <w:numPr>
          <w:ilvl w:val="0"/>
          <w:numId w:val="4"/>
        </w:numPr>
        <w:spacing w:line="276" w:lineRule="auto"/>
        <w:jc w:val="both"/>
        <w:rPr>
          <w:rFonts w:ascii="Times New Roman" w:hAnsi="Times New Roman"/>
          <w:u w:val="single"/>
        </w:rPr>
      </w:pPr>
      <w:r w:rsidRPr="00A33BC6">
        <w:rPr>
          <w:rFonts w:ascii="Times New Roman" w:hAnsi="Times New Roman"/>
          <w:u w:val="single"/>
        </w:rPr>
        <w:t>Shpenzimet kapitale t</w:t>
      </w:r>
      <w:r w:rsidR="008C746E" w:rsidRPr="00A33BC6">
        <w:rPr>
          <w:rFonts w:ascii="Times New Roman" w:hAnsi="Times New Roman"/>
          <w:u w:val="single"/>
        </w:rPr>
        <w:t>ë</w:t>
      </w:r>
      <w:r w:rsidRPr="00A33BC6">
        <w:rPr>
          <w:rFonts w:ascii="Times New Roman" w:hAnsi="Times New Roman"/>
          <w:u w:val="single"/>
        </w:rPr>
        <w:t xml:space="preserve"> brendshme</w:t>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00DA2089" w:rsidRPr="00A33BC6">
        <w:rPr>
          <w:rFonts w:ascii="Times New Roman" w:hAnsi="Times New Roman"/>
          <w:u w:val="single"/>
        </w:rPr>
        <w:t xml:space="preserve"> </w:t>
      </w:r>
      <w:r w:rsidR="007867B0" w:rsidRPr="00A33BC6">
        <w:rPr>
          <w:rFonts w:ascii="Times New Roman" w:hAnsi="Times New Roman"/>
          <w:u w:val="single"/>
        </w:rPr>
        <w:t>3</w:t>
      </w:r>
      <w:r w:rsidRPr="00A33BC6">
        <w:rPr>
          <w:rFonts w:ascii="Times New Roman" w:hAnsi="Times New Roman"/>
          <w:u w:val="single"/>
        </w:rPr>
        <w:t xml:space="preserve">1 milion lekë </w:t>
      </w:r>
      <w:r w:rsidRPr="00A33BC6">
        <w:rPr>
          <w:rFonts w:ascii="Times New Roman" w:hAnsi="Times New Roman"/>
          <w:u w:val="single"/>
        </w:rPr>
        <w:tab/>
        <w:t xml:space="preserve"> </w:t>
      </w:r>
    </w:p>
    <w:p w:rsidR="00EE77E8" w:rsidRPr="00A33BC6" w:rsidRDefault="00010CFE" w:rsidP="00690193">
      <w:pPr>
        <w:spacing w:line="276" w:lineRule="auto"/>
        <w:jc w:val="both"/>
        <w:rPr>
          <w:b/>
        </w:rPr>
      </w:pPr>
      <w:r w:rsidRPr="00A33BC6">
        <w:tab/>
      </w:r>
      <w:r w:rsidR="00310308" w:rsidRPr="00A33BC6">
        <w:rPr>
          <w:lang w:val="it-IT"/>
        </w:rPr>
        <w:t xml:space="preserve">Totali  </w:t>
      </w:r>
      <w:r w:rsidR="00711F2E" w:rsidRPr="00A33BC6">
        <w:rPr>
          <w:lang w:val="it-IT"/>
        </w:rPr>
        <w:t xml:space="preserve">viti </w:t>
      </w:r>
      <w:r w:rsidR="00310308" w:rsidRPr="00A33BC6">
        <w:rPr>
          <w:lang w:val="it-IT"/>
        </w:rPr>
        <w:t>202</w:t>
      </w:r>
      <w:r w:rsidR="00FD0411" w:rsidRPr="00A33BC6">
        <w:rPr>
          <w:lang w:val="it-IT"/>
        </w:rPr>
        <w:t>4</w:t>
      </w:r>
      <w:r w:rsidR="00310308" w:rsidRPr="00A33BC6">
        <w:rPr>
          <w:lang w:val="it-IT"/>
        </w:rPr>
        <w:t xml:space="preserve">                                                                            </w:t>
      </w:r>
      <w:r w:rsidR="00310308" w:rsidRPr="00A33BC6">
        <w:rPr>
          <w:b/>
          <w:lang w:val="it-IT"/>
        </w:rPr>
        <w:t xml:space="preserve">     </w:t>
      </w:r>
      <w:r w:rsidR="00CB5EB8" w:rsidRPr="00A33BC6">
        <w:rPr>
          <w:b/>
          <w:lang w:val="it-IT"/>
        </w:rPr>
        <w:t>122</w:t>
      </w:r>
      <w:r w:rsidR="007867B0" w:rsidRPr="00A33BC6">
        <w:rPr>
          <w:b/>
          <w:lang w:val="it-IT"/>
        </w:rPr>
        <w:t>.6</w:t>
      </w:r>
      <w:r w:rsidR="00310308" w:rsidRPr="00A33BC6">
        <w:rPr>
          <w:b/>
        </w:rPr>
        <w:t xml:space="preserve"> milion lek</w:t>
      </w:r>
      <w:r w:rsidR="00711F2E" w:rsidRPr="00A33BC6">
        <w:rPr>
          <w:b/>
        </w:rPr>
        <w:t>ë</w:t>
      </w:r>
      <w:r w:rsidRPr="00A33BC6">
        <w:rPr>
          <w:b/>
        </w:rPr>
        <w:t xml:space="preserve"> </w:t>
      </w:r>
    </w:p>
    <w:p w:rsidR="00EE77E8" w:rsidRPr="00A33BC6" w:rsidRDefault="004F23DC" w:rsidP="00690193">
      <w:pPr>
        <w:spacing w:line="276" w:lineRule="auto"/>
        <w:jc w:val="both"/>
        <w:rPr>
          <w:lang w:val="sq-AL"/>
        </w:rPr>
      </w:pPr>
      <w:r w:rsidRPr="00A33BC6">
        <w:rPr>
          <w:b/>
        </w:rPr>
        <w:tab/>
      </w:r>
      <w:r w:rsidRPr="00A33BC6">
        <w:rPr>
          <w:b/>
        </w:rPr>
        <w:tab/>
      </w:r>
      <w:r w:rsidRPr="00A33BC6">
        <w:rPr>
          <w:b/>
        </w:rPr>
        <w:tab/>
      </w:r>
      <w:r w:rsidRPr="00A33BC6">
        <w:rPr>
          <w:b/>
        </w:rPr>
        <w:tab/>
      </w:r>
      <w:r w:rsidRPr="00A33BC6">
        <w:rPr>
          <w:b/>
        </w:rPr>
        <w:tab/>
      </w:r>
      <w:r w:rsidRPr="00A33BC6">
        <w:rPr>
          <w:b/>
        </w:rPr>
        <w:tab/>
      </w:r>
      <w:r w:rsidRPr="00A33BC6">
        <w:rPr>
          <w:b/>
        </w:rPr>
        <w:tab/>
      </w:r>
      <w:r w:rsidRPr="00A33BC6">
        <w:rPr>
          <w:b/>
        </w:rPr>
        <w:tab/>
      </w:r>
      <w:r w:rsidRPr="00A33BC6">
        <w:rPr>
          <w:b/>
        </w:rPr>
        <w:tab/>
      </w:r>
      <w:r w:rsidRPr="00A33BC6">
        <w:rPr>
          <w:b/>
        </w:rPr>
        <w:tab/>
      </w:r>
    </w:p>
    <w:p w:rsidR="00EE77E8" w:rsidRPr="00A33BC6" w:rsidRDefault="006657C1" w:rsidP="00690193">
      <w:pPr>
        <w:spacing w:line="276" w:lineRule="auto"/>
        <w:jc w:val="both"/>
        <w:rPr>
          <w:lang w:val="sq-AL"/>
        </w:rPr>
      </w:pPr>
      <w:r w:rsidRPr="00A33BC6">
        <w:rPr>
          <w:lang w:val="sq-AL"/>
        </w:rPr>
        <w:t xml:space="preserve">Me buxhetin e </w:t>
      </w:r>
      <w:r w:rsidRPr="00A33BC6">
        <w:rPr>
          <w:b/>
          <w:u w:val="single"/>
          <w:lang w:val="sq-AL"/>
        </w:rPr>
        <w:t>vitit 202</w:t>
      </w:r>
      <w:r w:rsidR="00512E5E" w:rsidRPr="00A33BC6">
        <w:rPr>
          <w:b/>
          <w:u w:val="single"/>
          <w:lang w:val="sq-AL"/>
        </w:rPr>
        <w:t>4</w:t>
      </w:r>
      <w:r w:rsidR="00EE77E8" w:rsidRPr="00A33BC6">
        <w:rPr>
          <w:lang w:val="sq-AL"/>
        </w:rPr>
        <w:t>,</w:t>
      </w:r>
      <w:r w:rsidRPr="00A33BC6">
        <w:rPr>
          <w:lang w:val="sq-AL"/>
        </w:rPr>
        <w:t xml:space="preserve"> </w:t>
      </w:r>
      <w:r w:rsidRPr="00A33BC6">
        <w:rPr>
          <w:b/>
          <w:u w:val="single"/>
          <w:lang w:val="sq-AL"/>
        </w:rPr>
        <w:t>Instituti i Mjekësisë Ligjore</w:t>
      </w:r>
      <w:r w:rsidRPr="00A33BC6">
        <w:rPr>
          <w:lang w:val="sq-AL"/>
        </w:rPr>
        <w:t xml:space="preserve"> parashikon </w:t>
      </w:r>
      <w:r w:rsidR="00EE77E8" w:rsidRPr="00A33BC6">
        <w:rPr>
          <w:lang w:val="sq-AL"/>
        </w:rPr>
        <w:t xml:space="preserve">të realizoje rreth </w:t>
      </w:r>
      <w:r w:rsidR="00EE77E8" w:rsidRPr="00A33BC6">
        <w:rPr>
          <w:b/>
          <w:u w:val="single"/>
          <w:lang w:val="sq-AL"/>
        </w:rPr>
        <w:t>1</w:t>
      </w:r>
      <w:r w:rsidR="00A12A37" w:rsidRPr="00A33BC6">
        <w:rPr>
          <w:b/>
          <w:u w:val="single"/>
          <w:lang w:val="sq-AL"/>
        </w:rPr>
        <w:t>8</w:t>
      </w:r>
      <w:r w:rsidR="00324C47" w:rsidRPr="00A33BC6">
        <w:rPr>
          <w:b/>
          <w:u w:val="single"/>
          <w:lang w:val="sq-AL"/>
        </w:rPr>
        <w:t>,</w:t>
      </w:r>
      <w:r w:rsidR="00A12A37" w:rsidRPr="00A33BC6">
        <w:rPr>
          <w:b/>
          <w:u w:val="single"/>
          <w:lang w:val="sq-AL"/>
        </w:rPr>
        <w:t>0</w:t>
      </w:r>
      <w:r w:rsidR="00EE77E8" w:rsidRPr="00A33BC6">
        <w:rPr>
          <w:b/>
          <w:u w:val="single"/>
          <w:lang w:val="sq-AL"/>
        </w:rPr>
        <w:t xml:space="preserve">00 akte </w:t>
      </w:r>
      <w:r w:rsidR="007C75EF" w:rsidRPr="00A33BC6">
        <w:rPr>
          <w:b/>
          <w:u w:val="single"/>
          <w:lang w:val="sq-AL"/>
        </w:rPr>
        <w:t>ekspertimi</w:t>
      </w:r>
      <w:r w:rsidR="007C75EF" w:rsidRPr="00A33BC6">
        <w:rPr>
          <w:lang w:val="sq-AL"/>
        </w:rPr>
        <w:t xml:space="preserve"> </w:t>
      </w:r>
      <w:r w:rsidR="002A7931" w:rsidRPr="00A33BC6">
        <w:rPr>
          <w:lang w:val="sq-AL"/>
        </w:rPr>
        <w:t>të</w:t>
      </w:r>
      <w:r w:rsidR="00EE77E8" w:rsidRPr="00A33BC6">
        <w:rPr>
          <w:lang w:val="sq-AL"/>
        </w:rPr>
        <w:t xml:space="preserve"> cilat klasifikohen si vijon:</w:t>
      </w:r>
    </w:p>
    <w:p w:rsidR="00EE77E8" w:rsidRPr="00A33BC6" w:rsidRDefault="00EE77E8" w:rsidP="00690193">
      <w:pPr>
        <w:pStyle w:val="ListParagraph"/>
        <w:numPr>
          <w:ilvl w:val="0"/>
          <w:numId w:val="10"/>
        </w:numPr>
        <w:spacing w:line="276" w:lineRule="auto"/>
        <w:jc w:val="both"/>
        <w:rPr>
          <w:rFonts w:ascii="Times New Roman" w:hAnsi="Times New Roman"/>
          <w:lang w:val="sq-AL"/>
        </w:rPr>
      </w:pPr>
      <w:r w:rsidRPr="00A33BC6">
        <w:rPr>
          <w:rFonts w:ascii="Times New Roman" w:hAnsi="Times New Roman"/>
          <w:lang w:val="sq-AL"/>
        </w:rPr>
        <w:t>Akte ekspertimi mjeko-ligjore (dokumenta çështje,</w:t>
      </w:r>
      <w:r w:rsidR="002A7931" w:rsidRPr="00A33BC6">
        <w:rPr>
          <w:rFonts w:ascii="Times New Roman" w:hAnsi="Times New Roman"/>
          <w:lang w:val="sq-AL"/>
        </w:rPr>
        <w:t xml:space="preserve"> </w:t>
      </w:r>
      <w:r w:rsidRPr="00A33BC6">
        <w:rPr>
          <w:rFonts w:ascii="Times New Roman" w:hAnsi="Times New Roman"/>
          <w:lang w:val="sq-AL"/>
        </w:rPr>
        <w:t>autopsi dhe dëshmi)</w:t>
      </w:r>
    </w:p>
    <w:p w:rsidR="00EE77E8" w:rsidRPr="00A33BC6" w:rsidRDefault="00EE77E8" w:rsidP="00690193">
      <w:pPr>
        <w:pStyle w:val="ListParagraph"/>
        <w:numPr>
          <w:ilvl w:val="0"/>
          <w:numId w:val="10"/>
        </w:numPr>
        <w:spacing w:line="276" w:lineRule="auto"/>
        <w:jc w:val="both"/>
        <w:rPr>
          <w:rFonts w:ascii="Times New Roman" w:hAnsi="Times New Roman"/>
          <w:lang w:val="sq-AL"/>
        </w:rPr>
      </w:pPr>
      <w:r w:rsidRPr="00A33BC6">
        <w:rPr>
          <w:rFonts w:ascii="Times New Roman" w:hAnsi="Times New Roman"/>
          <w:lang w:val="sq-AL"/>
        </w:rPr>
        <w:t xml:space="preserve">Akte ekspertimi toksikologjiko-ligjore </w:t>
      </w:r>
    </w:p>
    <w:p w:rsidR="00EE77E8" w:rsidRPr="00A33BC6" w:rsidRDefault="00EE77E8" w:rsidP="00690193">
      <w:pPr>
        <w:pStyle w:val="ListParagraph"/>
        <w:numPr>
          <w:ilvl w:val="0"/>
          <w:numId w:val="10"/>
        </w:numPr>
        <w:spacing w:line="276" w:lineRule="auto"/>
        <w:jc w:val="both"/>
        <w:rPr>
          <w:rFonts w:ascii="Times New Roman" w:hAnsi="Times New Roman"/>
          <w:lang w:val="sq-AL"/>
        </w:rPr>
      </w:pPr>
      <w:r w:rsidRPr="00A33BC6">
        <w:rPr>
          <w:rFonts w:ascii="Times New Roman" w:hAnsi="Times New Roman"/>
          <w:lang w:val="sq-AL"/>
        </w:rPr>
        <w:t xml:space="preserve">Akte ekspertimi biologjiko-ligjore </w:t>
      </w:r>
    </w:p>
    <w:p w:rsidR="00EE77E8" w:rsidRPr="00A33BC6" w:rsidRDefault="00EE77E8" w:rsidP="00690193">
      <w:pPr>
        <w:pStyle w:val="ListParagraph"/>
        <w:numPr>
          <w:ilvl w:val="0"/>
          <w:numId w:val="10"/>
        </w:numPr>
        <w:spacing w:line="276" w:lineRule="auto"/>
        <w:jc w:val="both"/>
        <w:rPr>
          <w:rFonts w:ascii="Times New Roman" w:hAnsi="Times New Roman"/>
          <w:lang w:val="sq-AL"/>
        </w:rPr>
      </w:pPr>
      <w:r w:rsidRPr="00A33BC6">
        <w:rPr>
          <w:rFonts w:ascii="Times New Roman" w:hAnsi="Times New Roman"/>
          <w:lang w:val="sq-AL"/>
        </w:rPr>
        <w:t>Akte ekspertimi psikiatriko-ligjore, në varësi të ngjarjes së ndodhur bazuar në vendimin përkatës që vjen në IML.</w:t>
      </w:r>
    </w:p>
    <w:p w:rsidR="007C75EF" w:rsidRPr="00A33BC6" w:rsidRDefault="007C75EF" w:rsidP="00690193">
      <w:pPr>
        <w:spacing w:line="276" w:lineRule="auto"/>
        <w:rPr>
          <w:lang w:val="sq-AL"/>
        </w:rPr>
      </w:pPr>
    </w:p>
    <w:p w:rsidR="008513AD" w:rsidRPr="00081425" w:rsidRDefault="00EE77E8" w:rsidP="00081425">
      <w:pPr>
        <w:spacing w:line="276" w:lineRule="auto"/>
        <w:jc w:val="both"/>
        <w:rPr>
          <w:lang w:val="sq-AL"/>
        </w:rPr>
      </w:pPr>
      <w:r w:rsidRPr="00A33BC6">
        <w:rPr>
          <w:lang w:val="sq-AL"/>
        </w:rPr>
        <w:t xml:space="preserve">Në zërin investime të brendshme, ky institucion parashikon të blejë </w:t>
      </w:r>
      <w:r w:rsidR="00FA67AE" w:rsidRPr="00A33BC6">
        <w:rPr>
          <w:lang w:val="sq-AL"/>
        </w:rPr>
        <w:t xml:space="preserve">pajisje </w:t>
      </w:r>
      <w:r w:rsidR="00AC282C" w:rsidRPr="00A33BC6">
        <w:rPr>
          <w:lang w:val="sq-AL"/>
        </w:rPr>
        <w:t>autopsie dhe laboratorike në vlerën 3</w:t>
      </w:r>
      <w:r w:rsidR="008513AD" w:rsidRPr="00A33BC6">
        <w:rPr>
          <w:lang w:val="sq-AL"/>
        </w:rPr>
        <w:t>0</w:t>
      </w:r>
      <w:r w:rsidR="00AC282C" w:rsidRPr="00A33BC6">
        <w:rPr>
          <w:lang w:val="sq-AL"/>
        </w:rPr>
        <w:t xml:space="preserve"> milion lekë</w:t>
      </w:r>
      <w:r w:rsidRPr="00A33BC6">
        <w:rPr>
          <w:lang w:val="sq-AL"/>
        </w:rPr>
        <w:t>.</w:t>
      </w:r>
      <w:r w:rsidR="00AC282C" w:rsidRPr="00A33BC6">
        <w:t xml:space="preserve"> </w:t>
      </w:r>
      <w:r w:rsidR="00AC282C" w:rsidRPr="00A33BC6">
        <w:rPr>
          <w:lang w:val="sq-AL"/>
        </w:rPr>
        <w:t>Këto pajisje janë të domosdoshme p</w:t>
      </w:r>
      <w:r w:rsidR="008513AD" w:rsidRPr="00A33BC6">
        <w:rPr>
          <w:lang w:val="sq-AL"/>
        </w:rPr>
        <w:t>ër plotësimin e nëvojave të IML.</w:t>
      </w:r>
    </w:p>
    <w:p w:rsidR="008513AD" w:rsidRPr="00A33BC6" w:rsidRDefault="008513AD" w:rsidP="008513AD">
      <w:pPr>
        <w:spacing w:after="200"/>
        <w:jc w:val="both"/>
      </w:pPr>
      <w:r w:rsidRPr="00A33BC6">
        <w:rPr>
          <w:rFonts w:eastAsiaTheme="minorHAnsi"/>
        </w:rPr>
        <w:t>P</w:t>
      </w:r>
      <w:r w:rsidR="00717424" w:rsidRPr="00A33BC6">
        <w:rPr>
          <w:rFonts w:eastAsiaTheme="minorHAnsi"/>
        </w:rPr>
        <w:t>ë</w:t>
      </w:r>
      <w:r w:rsidRPr="00A33BC6">
        <w:rPr>
          <w:rFonts w:eastAsiaTheme="minorHAnsi"/>
        </w:rPr>
        <w:t xml:space="preserve">r vitin 2024 </w:t>
      </w:r>
      <w:r w:rsidR="00717424" w:rsidRPr="00A33BC6">
        <w:rPr>
          <w:rFonts w:eastAsiaTheme="minorHAnsi"/>
        </w:rPr>
        <w:t xml:space="preserve">IML </w:t>
      </w:r>
      <w:r w:rsidRPr="00A33BC6">
        <w:rPr>
          <w:rFonts w:eastAsiaTheme="minorHAnsi"/>
        </w:rPr>
        <w:t>k</w:t>
      </w:r>
      <w:r w:rsidR="00717424" w:rsidRPr="00A33BC6">
        <w:rPr>
          <w:rFonts w:eastAsiaTheme="minorHAnsi"/>
        </w:rPr>
        <w:t>ërkon</w:t>
      </w:r>
      <w:r w:rsidRPr="00A33BC6">
        <w:rPr>
          <w:rFonts w:eastAsiaTheme="minorHAnsi"/>
        </w:rPr>
        <w:t xml:space="preserve"> nj</w:t>
      </w:r>
      <w:r w:rsidR="00717424" w:rsidRPr="00A33BC6">
        <w:rPr>
          <w:rFonts w:eastAsiaTheme="minorHAnsi"/>
        </w:rPr>
        <w:t>ë shtese fondi në</w:t>
      </w:r>
      <w:r w:rsidRPr="00A33BC6">
        <w:rPr>
          <w:rFonts w:eastAsiaTheme="minorHAnsi"/>
        </w:rPr>
        <w:t xml:space="preserve"> vler</w:t>
      </w:r>
      <w:r w:rsidR="00717424" w:rsidRPr="00A33BC6">
        <w:rPr>
          <w:rFonts w:eastAsiaTheme="minorHAnsi"/>
        </w:rPr>
        <w:t>ë</w:t>
      </w:r>
      <w:r w:rsidRPr="00A33BC6">
        <w:rPr>
          <w:rFonts w:eastAsiaTheme="minorHAnsi"/>
        </w:rPr>
        <w:t>n 80,000,000 lekë</w:t>
      </w:r>
      <w:r w:rsidR="00717424" w:rsidRPr="00A33BC6">
        <w:rPr>
          <w:rFonts w:eastAsiaTheme="minorHAnsi"/>
        </w:rPr>
        <w:t>,</w:t>
      </w:r>
      <w:r w:rsidRPr="00A33BC6">
        <w:rPr>
          <w:rFonts w:eastAsiaTheme="minorHAnsi"/>
        </w:rPr>
        <w:t xml:space="preserve"> </w:t>
      </w:r>
      <w:r w:rsidRPr="008513AD">
        <w:rPr>
          <w:rFonts w:eastAsiaTheme="minorHAnsi"/>
        </w:rPr>
        <w:t xml:space="preserve">për </w:t>
      </w:r>
      <w:r w:rsidRPr="00A33BC6">
        <w:rPr>
          <w:rFonts w:eastAsiaTheme="minorHAnsi"/>
        </w:rPr>
        <w:t xml:space="preserve">blerjen </w:t>
      </w:r>
      <w:r w:rsidRPr="008513AD">
        <w:rPr>
          <w:rFonts w:eastAsiaTheme="minorHAnsi"/>
        </w:rPr>
        <w:t xml:space="preserve">një pajisje të domosdoshme për laboratorin e toksikologjisë GC MS, për përcaktimin cilësor ose identifikimin e lëndëve narkotike dhe medikamenteve të rezultateve të marra nga analizat të tjera screening, në ndihmë të </w:t>
      </w:r>
      <w:r w:rsidRPr="008513AD">
        <w:t>të organeve të drejtësisë</w:t>
      </w:r>
      <w:r w:rsidRPr="00A33BC6">
        <w:t>.</w:t>
      </w:r>
    </w:p>
    <w:p w:rsidR="008513AD" w:rsidRPr="008513AD" w:rsidRDefault="008513AD" w:rsidP="008513AD">
      <w:pPr>
        <w:spacing w:after="200"/>
        <w:jc w:val="both"/>
        <w:rPr>
          <w:rFonts w:eastAsiaTheme="minorHAnsi"/>
        </w:rPr>
      </w:pPr>
      <w:r w:rsidRPr="008513AD">
        <w:rPr>
          <w:rFonts w:eastAsiaTheme="minorHAnsi"/>
        </w:rPr>
        <w:t xml:space="preserve">Gjithashtu për vitin 2024 e rëndësishme është shtimi i strukturës, për të rritur performancën </w:t>
      </w:r>
      <w:proofErr w:type="gramStart"/>
      <w:r w:rsidRPr="008513AD">
        <w:rPr>
          <w:rFonts w:eastAsiaTheme="minorHAnsi"/>
        </w:rPr>
        <w:t>e  Institutit</w:t>
      </w:r>
      <w:proofErr w:type="gramEnd"/>
      <w:r w:rsidRPr="008513AD">
        <w:rPr>
          <w:rFonts w:eastAsiaTheme="minorHAnsi"/>
        </w:rPr>
        <w:t xml:space="preserve"> të Mjekësisë Ligjore, të domosdoshme për ecurinë normale të aktivitetit të IML-së, sa më poshtë parashtrojmë kërkesën për shtimin e  strukturës me 29 punonjës shtesë:</w:t>
      </w:r>
    </w:p>
    <w:p w:rsidR="008513AD" w:rsidRPr="008513AD" w:rsidRDefault="008513AD" w:rsidP="008513AD">
      <w:pPr>
        <w:numPr>
          <w:ilvl w:val="0"/>
          <w:numId w:val="41"/>
        </w:numPr>
        <w:spacing w:after="200" w:line="276" w:lineRule="auto"/>
        <w:contextualSpacing/>
        <w:jc w:val="both"/>
        <w:rPr>
          <w:rFonts w:eastAsiaTheme="minorHAnsi" w:cstheme="minorBidi"/>
        </w:rPr>
      </w:pPr>
      <w:r w:rsidRPr="008513AD">
        <w:rPr>
          <w:rFonts w:eastAsiaTheme="minorHAnsi" w:cstheme="minorBidi"/>
        </w:rPr>
        <w:t xml:space="preserve">Në vijim të rekomandimeve të inspektimit të ushtruar në datat 16.05.2022 dhe 17.05.2022, nga Drejtoria e Përgjithshme e Arkivave, për përpunimin e dokumentave që ndodhet në arkivin e IML-së, të cilat datojnë që nga viti 1957 e në vazhdim, duhet në mënyrë urgjente të paktën brenda këtij viti të përpunohet dokumentacioni i viteve 57-90. </w:t>
      </w:r>
    </w:p>
    <w:p w:rsidR="008513AD" w:rsidRPr="008513AD" w:rsidRDefault="008513AD" w:rsidP="00CA072A">
      <w:pPr>
        <w:spacing w:line="276" w:lineRule="auto"/>
        <w:ind w:left="720"/>
        <w:contextualSpacing/>
        <w:jc w:val="both"/>
        <w:rPr>
          <w:rFonts w:eastAsiaTheme="minorHAnsi" w:cstheme="minorBidi"/>
          <w:bCs/>
          <w:shd w:val="clear" w:color="auto" w:fill="FFFFFF"/>
        </w:rPr>
      </w:pPr>
      <w:r w:rsidRPr="008513AD">
        <w:rPr>
          <w:rFonts w:eastAsiaTheme="minorHAnsi" w:cstheme="minorBidi"/>
        </w:rPr>
        <w:t xml:space="preserve">Aktualisht në strukturën e IML-së është vetëm një specialist arkiv/protokoll, por volumi i punës është shumë i lartë për tu përballuar vetëm nga një specialist, numri protokollit për vitin 2022, është 11,261. </w:t>
      </w:r>
      <w:proofErr w:type="gramStart"/>
      <w:r w:rsidRPr="008513AD">
        <w:rPr>
          <w:rFonts w:eastAsiaTheme="minorHAnsi" w:cstheme="minorBidi"/>
        </w:rPr>
        <w:t>Sa</w:t>
      </w:r>
      <w:proofErr w:type="gramEnd"/>
      <w:r w:rsidRPr="008513AD">
        <w:rPr>
          <w:rFonts w:eastAsiaTheme="minorHAnsi" w:cstheme="minorBidi"/>
        </w:rPr>
        <w:t xml:space="preserve"> më sipër kërkojmë të shtohet dhe një specialist arkiv/protokoll në Sektorin e </w:t>
      </w:r>
      <w:r w:rsidRPr="008513AD">
        <w:rPr>
          <w:rFonts w:eastAsiaTheme="minorHAnsi" w:cstheme="minorBidi"/>
          <w:bCs/>
          <w:shd w:val="clear" w:color="auto" w:fill="FFFFFF"/>
        </w:rPr>
        <w:t>Çëshjeve Juridike, Financës dhe Shërbimeve Mbështetëse.</w:t>
      </w:r>
    </w:p>
    <w:p w:rsidR="008513AD" w:rsidRPr="008513AD" w:rsidRDefault="008513AD" w:rsidP="00CA072A">
      <w:pPr>
        <w:numPr>
          <w:ilvl w:val="0"/>
          <w:numId w:val="41"/>
        </w:numPr>
        <w:spacing w:after="200" w:line="276" w:lineRule="auto"/>
        <w:contextualSpacing/>
        <w:jc w:val="both"/>
        <w:rPr>
          <w:rFonts w:eastAsiaTheme="minorHAnsi" w:cstheme="minorBidi"/>
        </w:rPr>
      </w:pPr>
      <w:r w:rsidRPr="008513AD">
        <w:rPr>
          <w:rFonts w:eastAsiaTheme="minorHAnsi" w:cstheme="minorBidi"/>
        </w:rPr>
        <w:lastRenderedPageBreak/>
        <w:t xml:space="preserve">Ekspertët mjeko-ligjor janë shumë të ngarkuar, puna nga vit në vit ka ardhur duke u rritur. Për më tepër që aktualisht janë </w:t>
      </w:r>
      <w:proofErr w:type="gramStart"/>
      <w:r w:rsidRPr="008513AD">
        <w:rPr>
          <w:rFonts w:eastAsiaTheme="minorHAnsi" w:cstheme="minorBidi"/>
        </w:rPr>
        <w:t>dy</w:t>
      </w:r>
      <w:proofErr w:type="gramEnd"/>
      <w:r w:rsidRPr="008513AD">
        <w:rPr>
          <w:rFonts w:eastAsiaTheme="minorHAnsi" w:cstheme="minorBidi"/>
        </w:rPr>
        <w:t xml:space="preserve"> pozicione vakante prej 1 viti. Për të lehtësuar punën e eskpertëve që të arrijnë dhe afatet ligjore duke bërë të mundur dorëzimin në kohë të akteve të ekspertimit, janë të nevojshëm 16 specialist. Specialistët do të jenë në ndihmë të ekspertëve mjeko-ligjor, duke i ndihmuar në shtypjen e akteve dhe vjeljen e kartelave, të domososhëm pasi do të ndihmojnë në përfundimin në kohë të akteve të ekspertimit. </w:t>
      </w:r>
    </w:p>
    <w:p w:rsidR="008513AD" w:rsidRPr="008513AD" w:rsidRDefault="008513AD" w:rsidP="00CA072A">
      <w:pPr>
        <w:spacing w:line="276" w:lineRule="auto"/>
        <w:ind w:left="720"/>
        <w:contextualSpacing/>
        <w:jc w:val="both"/>
        <w:rPr>
          <w:rFonts w:eastAsiaTheme="minorHAnsi" w:cstheme="minorBidi"/>
        </w:rPr>
      </w:pPr>
      <w:r w:rsidRPr="008513AD">
        <w:rPr>
          <w:rFonts w:eastAsiaTheme="minorHAnsi" w:cstheme="minorBidi"/>
        </w:rPr>
        <w:t>Për më tepër ekspertët mjeko-ligjor të rretheve, përve</w:t>
      </w:r>
      <w:r w:rsidRPr="008513AD">
        <w:rPr>
          <w:rFonts w:eastAsiaTheme="minorHAnsi" w:cstheme="minorBidi"/>
          <w:bCs/>
          <w:shd w:val="clear" w:color="auto" w:fill="FFFFFF"/>
        </w:rPr>
        <w:t>ç</w:t>
      </w:r>
      <w:r w:rsidRPr="008513AD">
        <w:rPr>
          <w:rFonts w:eastAsiaTheme="minorHAnsi" w:cstheme="minorBidi"/>
        </w:rPr>
        <w:t xml:space="preserve">se detyrave funksionale të tyre si ekspert mjeko-ligjor, ju duhet të kryejnë detyrat e protokollit, të rregjistrimit të akteve të ekspertimit, të presin faturat për </w:t>
      </w:r>
      <w:r w:rsidRPr="008513AD">
        <w:rPr>
          <w:rFonts w:eastAsiaTheme="minorHAnsi" w:cstheme="minorBidi"/>
          <w:bCs/>
          <w:shd w:val="clear" w:color="auto" w:fill="FFFFFF"/>
        </w:rPr>
        <w:t xml:space="preserve">çdo akt ekspertimi. Për të bërë të mundur përfundimin në kohë të akteve të ekspertimit do të ishin të nevojshme specialistët për </w:t>
      </w:r>
      <w:proofErr w:type="gramStart"/>
      <w:r w:rsidRPr="008513AD">
        <w:rPr>
          <w:rFonts w:eastAsiaTheme="minorHAnsi" w:cstheme="minorBidi"/>
          <w:bCs/>
          <w:shd w:val="clear" w:color="auto" w:fill="FFFFFF"/>
        </w:rPr>
        <w:t>sa</w:t>
      </w:r>
      <w:proofErr w:type="gramEnd"/>
      <w:r w:rsidRPr="008513AD">
        <w:rPr>
          <w:rFonts w:eastAsiaTheme="minorHAnsi" w:cstheme="minorBidi"/>
          <w:bCs/>
          <w:shd w:val="clear" w:color="auto" w:fill="FFFFFF"/>
        </w:rPr>
        <w:t xml:space="preserve"> shpjeguam edhe më sipër që do ndihmontë ekspertin, të rregjistronte vendimet, të rregjistronte aktet e ekspertimit, të bënte të mundur vjeljen e kartelave në spitalin përkatës, si dhe prerjen e faturave për arkëtim për aktet e ekspertimit të përfunduara.</w:t>
      </w:r>
    </w:p>
    <w:p w:rsidR="008513AD" w:rsidRPr="008513AD" w:rsidRDefault="008513AD" w:rsidP="00CA072A">
      <w:pPr>
        <w:numPr>
          <w:ilvl w:val="0"/>
          <w:numId w:val="41"/>
        </w:numPr>
        <w:spacing w:after="200" w:line="276" w:lineRule="auto"/>
        <w:contextualSpacing/>
        <w:jc w:val="both"/>
        <w:rPr>
          <w:rFonts w:eastAsiaTheme="minorHAnsi" w:cstheme="minorBidi"/>
        </w:rPr>
      </w:pPr>
      <w:r w:rsidRPr="008513AD">
        <w:rPr>
          <w:rFonts w:eastAsiaTheme="minorHAnsi" w:cstheme="minorBidi"/>
        </w:rPr>
        <w:t>Shtim të numrit të eskpertëve mjeko-ligjor me 7 punonjës, të cilët do të emërohen në nivel rajonal. Të domodoshëm për të mbuluar ngarkesën e rretheve në bazë të rajoneve.</w:t>
      </w:r>
    </w:p>
    <w:p w:rsidR="008513AD" w:rsidRPr="008513AD" w:rsidRDefault="008513AD" w:rsidP="00CA072A">
      <w:pPr>
        <w:numPr>
          <w:ilvl w:val="0"/>
          <w:numId w:val="41"/>
        </w:numPr>
        <w:spacing w:after="200" w:line="276" w:lineRule="auto"/>
        <w:contextualSpacing/>
        <w:jc w:val="both"/>
        <w:rPr>
          <w:rFonts w:eastAsiaTheme="minorHAnsi" w:cstheme="minorBidi"/>
        </w:rPr>
      </w:pPr>
      <w:r w:rsidRPr="008513AD">
        <w:rPr>
          <w:rFonts w:eastAsiaTheme="minorHAnsi" w:cstheme="minorBidi"/>
        </w:rPr>
        <w:t xml:space="preserve">Ka një numër shumë të lartë të fletëthirrjeve në një ditë. Shpesh herë jemi detyruar ti shtymë seancat gjyqësore kur e kemi patur të pamundur për të ngarkuar një person tjetër për të kryer detyrën e shoferit. Duke qënë se në një ditë mund të ketë më shumë se tre seanca gjyqësore dhe në rrethe të ndryshme, kërkojmë </w:t>
      </w:r>
      <w:proofErr w:type="gramStart"/>
      <w:r w:rsidRPr="008513AD">
        <w:rPr>
          <w:rFonts w:eastAsiaTheme="minorHAnsi" w:cstheme="minorBidi"/>
        </w:rPr>
        <w:t>sa</w:t>
      </w:r>
      <w:proofErr w:type="gramEnd"/>
      <w:r w:rsidRPr="008513AD">
        <w:rPr>
          <w:rFonts w:eastAsiaTheme="minorHAnsi" w:cstheme="minorBidi"/>
        </w:rPr>
        <w:t xml:space="preserve"> më sipër shtimin me dy pozicione shofer në Sektorin e </w:t>
      </w:r>
      <w:r w:rsidRPr="008513AD">
        <w:rPr>
          <w:rFonts w:eastAsiaTheme="minorHAnsi" w:cstheme="minorBidi"/>
          <w:bCs/>
          <w:shd w:val="clear" w:color="auto" w:fill="FFFFFF"/>
        </w:rPr>
        <w:t>Çështjeve Juridike, Financës dhe Shërbimeve Mbështetëse.</w:t>
      </w:r>
      <w:r w:rsidRPr="008513AD">
        <w:rPr>
          <w:rFonts w:eastAsiaTheme="minorHAnsi" w:cstheme="minorBidi"/>
        </w:rPr>
        <w:t xml:space="preserve"> </w:t>
      </w:r>
    </w:p>
    <w:p w:rsidR="008513AD" w:rsidRPr="008513AD" w:rsidRDefault="008513AD" w:rsidP="00CA072A">
      <w:pPr>
        <w:numPr>
          <w:ilvl w:val="0"/>
          <w:numId w:val="41"/>
        </w:numPr>
        <w:spacing w:after="200" w:line="276" w:lineRule="auto"/>
        <w:contextualSpacing/>
        <w:jc w:val="both"/>
        <w:rPr>
          <w:rFonts w:eastAsiaTheme="minorHAnsi" w:cstheme="minorBidi"/>
        </w:rPr>
      </w:pPr>
      <w:r w:rsidRPr="008513AD">
        <w:rPr>
          <w:rFonts w:eastAsiaTheme="minorHAnsi" w:cstheme="minorBidi"/>
        </w:rPr>
        <w:t xml:space="preserve">Duke </w:t>
      </w:r>
      <w:proofErr w:type="gramStart"/>
      <w:r w:rsidRPr="008513AD">
        <w:rPr>
          <w:rFonts w:eastAsiaTheme="minorHAnsi" w:cstheme="minorBidi"/>
        </w:rPr>
        <w:t>qënë</w:t>
      </w:r>
      <w:proofErr w:type="gramEnd"/>
      <w:r w:rsidRPr="008513AD">
        <w:rPr>
          <w:rFonts w:eastAsiaTheme="minorHAnsi" w:cstheme="minorBidi"/>
        </w:rPr>
        <w:t xml:space="preserve"> se puna është rritur shumë dhe aktualisht është vetëm një laborante që mbulon laboratorin e Toksikologjisë-Ligjore. Për vitin 2022, kanë qënë 3,987 kërkesa (vendime ekspertime + kërkesa për analiza për rastet e autopsisë). Duke </w:t>
      </w:r>
      <w:proofErr w:type="gramStart"/>
      <w:r w:rsidRPr="008513AD">
        <w:rPr>
          <w:rFonts w:eastAsiaTheme="minorHAnsi" w:cstheme="minorBidi"/>
        </w:rPr>
        <w:t>marrë</w:t>
      </w:r>
      <w:proofErr w:type="gramEnd"/>
      <w:r w:rsidRPr="008513AD">
        <w:rPr>
          <w:rFonts w:eastAsiaTheme="minorHAnsi" w:cstheme="minorBidi"/>
        </w:rPr>
        <w:t xml:space="preserve"> parasysh ngarkesën e madhe e cila ndikon në përfundim në kohë të akteve të ekspertimit toksikolog-ligjor, kërkojmë shtimin e një pozicioni Specialist (teknik i lartë laboratori).</w:t>
      </w:r>
    </w:p>
    <w:p w:rsidR="008513AD" w:rsidRPr="008513AD" w:rsidRDefault="008513AD" w:rsidP="00247DFB">
      <w:pPr>
        <w:numPr>
          <w:ilvl w:val="0"/>
          <w:numId w:val="41"/>
        </w:numPr>
        <w:spacing w:after="200" w:line="276" w:lineRule="auto"/>
        <w:contextualSpacing/>
        <w:jc w:val="both"/>
        <w:rPr>
          <w:rFonts w:eastAsiaTheme="minorHAnsi" w:cstheme="minorBidi"/>
        </w:rPr>
      </w:pPr>
      <w:r w:rsidRPr="008513AD">
        <w:rPr>
          <w:rFonts w:eastAsiaTheme="minorHAnsi" w:cstheme="minorBidi"/>
        </w:rPr>
        <w:t>Numri i faturave për arkëtim arrin rreth 15,000 në vit duke përfshirë edhe rrethet, duhet me patjetër një specialist për të monitoruar prerjen e faturave, përpilimin e rregjistrit të të ardhurave, si dhe ndjekjen e likujdimit të këtyre faturave, duke përfshirë edhe faturat që priten për shërbimet teknike që kryhen në morg. Për shkak se aktualisht në strukturë është vetëm një specialist financë/buxheti është shumë e vështirë për shkak të ngarkesës së l</w:t>
      </w:r>
      <w:r w:rsidR="00CA072A" w:rsidRPr="00A33BC6">
        <w:rPr>
          <w:rFonts w:eastAsiaTheme="minorHAnsi" w:cstheme="minorBidi"/>
        </w:rPr>
        <w:t xml:space="preserve">artë monitorimi i të ardhurave </w:t>
      </w:r>
      <w:r w:rsidRPr="008513AD">
        <w:rPr>
          <w:rFonts w:eastAsiaTheme="minorHAnsi" w:cstheme="minorBidi"/>
        </w:rPr>
        <w:t>kërkojmë shtim të një pozicioni specialist finance.</w:t>
      </w:r>
    </w:p>
    <w:p w:rsidR="008513AD" w:rsidRPr="008513AD" w:rsidRDefault="00CA072A" w:rsidP="00401BEE">
      <w:pPr>
        <w:numPr>
          <w:ilvl w:val="0"/>
          <w:numId w:val="41"/>
        </w:numPr>
        <w:spacing w:after="200" w:line="276" w:lineRule="auto"/>
        <w:ind w:left="360"/>
        <w:contextualSpacing/>
        <w:jc w:val="both"/>
        <w:rPr>
          <w:rFonts w:eastAsiaTheme="minorHAnsi" w:cstheme="minorBidi"/>
        </w:rPr>
      </w:pPr>
      <w:r w:rsidRPr="00A33BC6">
        <w:rPr>
          <w:rFonts w:eastAsiaTheme="minorHAnsi" w:cstheme="minorBidi"/>
        </w:rPr>
        <w:t>S</w:t>
      </w:r>
      <w:r w:rsidR="008513AD" w:rsidRPr="008513AD">
        <w:rPr>
          <w:rFonts w:eastAsiaTheme="minorHAnsi" w:cstheme="minorBidi"/>
        </w:rPr>
        <w:t xml:space="preserve">hërbimi i morgut është 24 orarësh, prania e një </w:t>
      </w:r>
      <w:r w:rsidRPr="00A33BC6">
        <w:rPr>
          <w:rFonts w:eastAsiaTheme="minorHAnsi" w:cstheme="minorBidi"/>
        </w:rPr>
        <w:t xml:space="preserve">punonjesi </w:t>
      </w:r>
      <w:r w:rsidR="008513AD" w:rsidRPr="008513AD">
        <w:rPr>
          <w:rFonts w:eastAsiaTheme="minorHAnsi" w:cstheme="minorBidi"/>
        </w:rPr>
        <w:t xml:space="preserve">sanitar me kohë të plotë është i nevojshëm, pasi higjena në morg duhet të jetë në një nivel maksimal për shkak edhe të natyrës së shërbimit që ofrohet në morg. </w:t>
      </w:r>
    </w:p>
    <w:p w:rsidR="006657C1" w:rsidRPr="00081425" w:rsidRDefault="008513AD" w:rsidP="00081425">
      <w:pPr>
        <w:spacing w:after="200"/>
        <w:jc w:val="both"/>
        <w:rPr>
          <w:rFonts w:eastAsiaTheme="minorHAnsi"/>
        </w:rPr>
      </w:pPr>
      <w:proofErr w:type="gramStart"/>
      <w:r w:rsidRPr="008513AD">
        <w:rPr>
          <w:rFonts w:eastAsiaTheme="minorHAnsi"/>
        </w:rPr>
        <w:t>Sa</w:t>
      </w:r>
      <w:proofErr w:type="gramEnd"/>
      <w:r w:rsidRPr="008513AD">
        <w:rPr>
          <w:rFonts w:eastAsiaTheme="minorHAnsi"/>
        </w:rPr>
        <w:t xml:space="preserve"> më sipër për shtimin e 29 punonjësve për nevoja të punës, janë të nevojshme fonde shtesë në </w:t>
      </w:r>
      <w:r w:rsidR="00773E72" w:rsidRPr="00A33BC6">
        <w:rPr>
          <w:rFonts w:eastAsiaTheme="minorHAnsi"/>
        </w:rPr>
        <w:t xml:space="preserve">vlerën 30,828,265 lekë në </w:t>
      </w:r>
      <w:r w:rsidRPr="008513AD">
        <w:rPr>
          <w:rFonts w:eastAsiaTheme="minorHAnsi"/>
        </w:rPr>
        <w:t xml:space="preserve">zërin </w:t>
      </w:r>
      <w:r w:rsidR="00773E72" w:rsidRPr="00A33BC6">
        <w:rPr>
          <w:rFonts w:eastAsiaTheme="minorHAnsi"/>
        </w:rPr>
        <w:t>shpenzime personeli</w:t>
      </w:r>
      <w:r w:rsidRPr="008513AD">
        <w:rPr>
          <w:rFonts w:eastAsiaTheme="minorHAnsi"/>
        </w:rPr>
        <w:t>.</w:t>
      </w:r>
    </w:p>
    <w:p w:rsidR="00C622D9" w:rsidRPr="00A33BC6" w:rsidRDefault="004A6DB9" w:rsidP="00690193">
      <w:pPr>
        <w:spacing w:line="276" w:lineRule="auto"/>
        <w:jc w:val="both"/>
        <w:rPr>
          <w:b/>
        </w:rPr>
      </w:pPr>
      <w:r w:rsidRPr="00A33BC6">
        <w:rPr>
          <w:b/>
          <w:lang w:val="sq-AL"/>
        </w:rPr>
        <w:t xml:space="preserve">V. </w:t>
      </w:r>
      <w:r w:rsidR="00C622D9" w:rsidRPr="00A33BC6">
        <w:rPr>
          <w:b/>
          <w:lang w:val="sq-AL"/>
        </w:rPr>
        <w:t>P</w:t>
      </w:r>
      <w:r w:rsidR="008C5C5C" w:rsidRPr="00A33BC6">
        <w:rPr>
          <w:b/>
          <w:lang w:val="sq-AL"/>
        </w:rPr>
        <w:t>ë</w:t>
      </w:r>
      <w:r w:rsidR="00C622D9" w:rsidRPr="00A33BC6">
        <w:rPr>
          <w:b/>
          <w:lang w:val="sq-AL"/>
        </w:rPr>
        <w:t>r programin “</w:t>
      </w:r>
      <w:r w:rsidR="00B3452A" w:rsidRPr="00A33BC6">
        <w:rPr>
          <w:b/>
        </w:rPr>
        <w:t>Shërbimi Përmbarimor Gjyqësor</w:t>
      </w:r>
      <w:r w:rsidR="00C622D9" w:rsidRPr="00A33BC6">
        <w:rPr>
          <w:b/>
        </w:rPr>
        <w:t xml:space="preserve">” </w:t>
      </w:r>
      <w:r w:rsidR="00B3452A" w:rsidRPr="00A33BC6">
        <w:rPr>
          <w:b/>
        </w:rPr>
        <w:t>s</w:t>
      </w:r>
      <w:r w:rsidR="00C622D9" w:rsidRPr="00A33BC6">
        <w:rPr>
          <w:b/>
        </w:rPr>
        <w:t>hpenzimet përbëhen nga:</w:t>
      </w:r>
    </w:p>
    <w:p w:rsidR="007B3E19" w:rsidRPr="00A33BC6" w:rsidRDefault="007B3E19" w:rsidP="00690193">
      <w:pPr>
        <w:spacing w:line="276" w:lineRule="auto"/>
        <w:jc w:val="both"/>
      </w:pPr>
    </w:p>
    <w:p w:rsidR="007B3E19" w:rsidRPr="00A33BC6" w:rsidRDefault="007B3E19" w:rsidP="00690193">
      <w:pPr>
        <w:pStyle w:val="ListParagraph"/>
        <w:numPr>
          <w:ilvl w:val="0"/>
          <w:numId w:val="4"/>
        </w:numPr>
        <w:spacing w:line="276" w:lineRule="auto"/>
        <w:jc w:val="both"/>
        <w:rPr>
          <w:rFonts w:ascii="Times New Roman" w:hAnsi="Times New Roman"/>
        </w:rPr>
      </w:pPr>
      <w:r w:rsidRPr="00A33BC6">
        <w:rPr>
          <w:rFonts w:ascii="Times New Roman" w:hAnsi="Times New Roman"/>
        </w:rPr>
        <w:t>Shpenzimet korrente</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00441702" w:rsidRPr="00A33BC6">
        <w:rPr>
          <w:rFonts w:ascii="Times New Roman" w:hAnsi="Times New Roman"/>
        </w:rPr>
        <w:t xml:space="preserve"> 160.2</w:t>
      </w:r>
      <w:r w:rsidR="001E1BA7" w:rsidRPr="00A33BC6">
        <w:rPr>
          <w:rFonts w:ascii="Times New Roman" w:hAnsi="Times New Roman"/>
        </w:rPr>
        <w:t xml:space="preserve">  </w:t>
      </w:r>
      <w:r w:rsidRPr="00A33BC6">
        <w:rPr>
          <w:rFonts w:ascii="Times New Roman" w:hAnsi="Times New Roman"/>
        </w:rPr>
        <w:t xml:space="preserve"> milion lekë</w:t>
      </w:r>
    </w:p>
    <w:p w:rsidR="00FE7ED7" w:rsidRPr="00A33BC6" w:rsidRDefault="007B3E19" w:rsidP="00690193">
      <w:pPr>
        <w:pStyle w:val="ListParagraph"/>
        <w:numPr>
          <w:ilvl w:val="0"/>
          <w:numId w:val="4"/>
        </w:numPr>
        <w:spacing w:line="276" w:lineRule="auto"/>
        <w:jc w:val="both"/>
        <w:rPr>
          <w:rFonts w:ascii="Times New Roman" w:hAnsi="Times New Roman"/>
          <w:u w:val="single"/>
        </w:rPr>
      </w:pPr>
      <w:r w:rsidRPr="00A33BC6">
        <w:rPr>
          <w:rFonts w:ascii="Times New Roman" w:hAnsi="Times New Roman"/>
          <w:u w:val="single"/>
        </w:rPr>
        <w:t>Shpenzimet kapitale t</w:t>
      </w:r>
      <w:r w:rsidR="008C746E" w:rsidRPr="00A33BC6">
        <w:rPr>
          <w:rFonts w:ascii="Times New Roman" w:hAnsi="Times New Roman"/>
          <w:u w:val="single"/>
        </w:rPr>
        <w:t>ë</w:t>
      </w:r>
      <w:r w:rsidRPr="00A33BC6">
        <w:rPr>
          <w:rFonts w:ascii="Times New Roman" w:hAnsi="Times New Roman"/>
          <w:u w:val="single"/>
        </w:rPr>
        <w:t xml:space="preserve"> brendshme</w:t>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00025AD4" w:rsidRPr="00A33BC6">
        <w:rPr>
          <w:rFonts w:ascii="Times New Roman" w:hAnsi="Times New Roman"/>
          <w:u w:val="single"/>
        </w:rPr>
        <w:t xml:space="preserve">  </w:t>
      </w:r>
      <w:r w:rsidR="00832A88" w:rsidRPr="00A33BC6">
        <w:rPr>
          <w:rFonts w:ascii="Times New Roman" w:hAnsi="Times New Roman"/>
          <w:u w:val="single"/>
        </w:rPr>
        <w:t xml:space="preserve">  </w:t>
      </w:r>
      <w:r w:rsidR="004041BF" w:rsidRPr="00A33BC6">
        <w:rPr>
          <w:rFonts w:ascii="Times New Roman" w:hAnsi="Times New Roman"/>
          <w:u w:val="single"/>
        </w:rPr>
        <w:t xml:space="preserve">  </w:t>
      </w:r>
      <w:r w:rsidR="009E7937" w:rsidRPr="00A33BC6">
        <w:rPr>
          <w:rFonts w:ascii="Times New Roman" w:hAnsi="Times New Roman"/>
          <w:u w:val="single"/>
        </w:rPr>
        <w:t xml:space="preserve"> 5</w:t>
      </w:r>
      <w:r w:rsidRPr="00A33BC6">
        <w:rPr>
          <w:rFonts w:ascii="Times New Roman" w:hAnsi="Times New Roman"/>
          <w:u w:val="single"/>
        </w:rPr>
        <w:t xml:space="preserve"> </w:t>
      </w:r>
      <w:r w:rsidR="00025AD4" w:rsidRPr="00A33BC6">
        <w:rPr>
          <w:rFonts w:ascii="Times New Roman" w:hAnsi="Times New Roman"/>
          <w:u w:val="single"/>
        </w:rPr>
        <w:t xml:space="preserve">   </w:t>
      </w:r>
      <w:r w:rsidR="00A44F1A" w:rsidRPr="00A33BC6">
        <w:rPr>
          <w:rFonts w:ascii="Times New Roman" w:hAnsi="Times New Roman"/>
          <w:u w:val="single"/>
        </w:rPr>
        <w:t xml:space="preserve">milion lekë </w:t>
      </w:r>
    </w:p>
    <w:p w:rsidR="00FE7ED7" w:rsidRPr="00A33BC6" w:rsidRDefault="004D6D4E" w:rsidP="00690193">
      <w:pPr>
        <w:spacing w:line="276" w:lineRule="auto"/>
        <w:ind w:left="360"/>
        <w:jc w:val="both"/>
      </w:pPr>
      <w:r w:rsidRPr="00A33BC6">
        <w:rPr>
          <w:b/>
          <w:lang w:val="it-IT"/>
        </w:rPr>
        <w:t xml:space="preserve">     Totali  </w:t>
      </w:r>
      <w:r w:rsidR="004041BF" w:rsidRPr="00A33BC6">
        <w:rPr>
          <w:b/>
          <w:lang w:val="it-IT"/>
        </w:rPr>
        <w:t xml:space="preserve">viti </w:t>
      </w:r>
      <w:r w:rsidRPr="00A33BC6">
        <w:rPr>
          <w:b/>
          <w:lang w:val="it-IT"/>
        </w:rPr>
        <w:t>202</w:t>
      </w:r>
      <w:r w:rsidR="00DB31CC" w:rsidRPr="00A33BC6">
        <w:rPr>
          <w:b/>
          <w:lang w:val="it-IT"/>
        </w:rPr>
        <w:t>4</w:t>
      </w:r>
      <w:r w:rsidRPr="00A33BC6">
        <w:rPr>
          <w:b/>
          <w:lang w:val="it-IT"/>
        </w:rPr>
        <w:t xml:space="preserve">                                                                                    </w:t>
      </w:r>
      <w:r w:rsidR="00441702" w:rsidRPr="00A33BC6">
        <w:rPr>
          <w:b/>
          <w:lang w:val="it-IT"/>
        </w:rPr>
        <w:t>165.2</w:t>
      </w:r>
      <w:r w:rsidRPr="00A33BC6">
        <w:rPr>
          <w:b/>
        </w:rPr>
        <w:t xml:space="preserve">  </w:t>
      </w:r>
      <w:r w:rsidR="00D40AB0" w:rsidRPr="00A33BC6">
        <w:rPr>
          <w:b/>
        </w:rPr>
        <w:t xml:space="preserve"> </w:t>
      </w:r>
      <w:r w:rsidRPr="00A33BC6">
        <w:rPr>
          <w:b/>
        </w:rPr>
        <w:t xml:space="preserve"> milion lek</w:t>
      </w:r>
      <w:r w:rsidR="00B747B7" w:rsidRPr="00A33BC6">
        <w:rPr>
          <w:b/>
        </w:rPr>
        <w:t>ë</w:t>
      </w:r>
      <w:r w:rsidRPr="00A33BC6">
        <w:t xml:space="preserve"> </w:t>
      </w:r>
    </w:p>
    <w:p w:rsidR="00FE7ED7" w:rsidRPr="00A33BC6" w:rsidRDefault="00FE7ED7" w:rsidP="00690193">
      <w:pPr>
        <w:spacing w:line="276" w:lineRule="auto"/>
        <w:jc w:val="both"/>
      </w:pPr>
    </w:p>
    <w:p w:rsidR="00EE252D" w:rsidRPr="00A33BC6" w:rsidRDefault="008C2D6B" w:rsidP="00690193">
      <w:pPr>
        <w:spacing w:line="276" w:lineRule="auto"/>
        <w:jc w:val="both"/>
        <w:rPr>
          <w:bCs/>
          <w:noProof/>
        </w:rPr>
      </w:pPr>
      <w:r w:rsidRPr="00A33BC6">
        <w:t>Me buxhetin e parashikuar p</w:t>
      </w:r>
      <w:r w:rsidR="00497D5D" w:rsidRPr="00A33BC6">
        <w:t>ë</w:t>
      </w:r>
      <w:r w:rsidRPr="00A33BC6">
        <w:t>r vitin 202</w:t>
      </w:r>
      <w:r w:rsidR="00DB31CC" w:rsidRPr="00A33BC6">
        <w:t>4</w:t>
      </w:r>
      <w:r w:rsidR="00497D5D" w:rsidRPr="00A33BC6">
        <w:t>,</w:t>
      </w:r>
      <w:r w:rsidRPr="00A33BC6">
        <w:t xml:space="preserve"> </w:t>
      </w:r>
      <w:r w:rsidRPr="00A33BC6">
        <w:rPr>
          <w:bCs/>
          <w:noProof/>
        </w:rPr>
        <w:t>Shërbimi i Përmbarimit Gjyqësor para</w:t>
      </w:r>
      <w:r w:rsidR="00EE252D" w:rsidRPr="00A33BC6">
        <w:rPr>
          <w:bCs/>
          <w:noProof/>
        </w:rPr>
        <w:t>s</w:t>
      </w:r>
      <w:r w:rsidRPr="00A33BC6">
        <w:rPr>
          <w:bCs/>
          <w:noProof/>
        </w:rPr>
        <w:t>hikon t</w:t>
      </w:r>
      <w:r w:rsidR="00497D5D" w:rsidRPr="00A33BC6">
        <w:rPr>
          <w:bCs/>
          <w:noProof/>
        </w:rPr>
        <w:t>ë</w:t>
      </w:r>
      <w:r w:rsidRPr="00A33BC6">
        <w:rPr>
          <w:bCs/>
          <w:noProof/>
        </w:rPr>
        <w:t xml:space="preserve"> ekzekutoj</w:t>
      </w:r>
      <w:r w:rsidR="00497D5D" w:rsidRPr="00A33BC6">
        <w:rPr>
          <w:bCs/>
          <w:noProof/>
        </w:rPr>
        <w:t>ë</w:t>
      </w:r>
      <w:r w:rsidRPr="00A33BC6">
        <w:rPr>
          <w:bCs/>
          <w:noProof/>
        </w:rPr>
        <w:t xml:space="preserve"> rreth </w:t>
      </w:r>
      <w:r w:rsidR="003E6EB5" w:rsidRPr="00A33BC6">
        <w:rPr>
          <w:b/>
          <w:bCs/>
          <w:noProof/>
          <w:u w:val="single"/>
        </w:rPr>
        <w:t>2</w:t>
      </w:r>
      <w:r w:rsidR="00970EDB" w:rsidRPr="00A33BC6">
        <w:rPr>
          <w:b/>
          <w:bCs/>
          <w:noProof/>
          <w:u w:val="single"/>
        </w:rPr>
        <w:t>2</w:t>
      </w:r>
      <w:r w:rsidR="003E6EB5" w:rsidRPr="00A33BC6">
        <w:rPr>
          <w:b/>
          <w:bCs/>
          <w:noProof/>
          <w:u w:val="single"/>
        </w:rPr>
        <w:t>,</w:t>
      </w:r>
      <w:r w:rsidR="00970EDB" w:rsidRPr="00A33BC6">
        <w:rPr>
          <w:b/>
          <w:bCs/>
          <w:noProof/>
          <w:u w:val="single"/>
        </w:rPr>
        <w:t>513</w:t>
      </w:r>
      <w:r w:rsidR="003535C8" w:rsidRPr="00A33BC6">
        <w:rPr>
          <w:b/>
          <w:bCs/>
          <w:noProof/>
          <w:u w:val="single"/>
        </w:rPr>
        <w:t xml:space="preserve"> </w:t>
      </w:r>
      <w:r w:rsidR="00B54C1F" w:rsidRPr="00A33BC6">
        <w:rPr>
          <w:b/>
          <w:bCs/>
          <w:noProof/>
          <w:u w:val="single"/>
        </w:rPr>
        <w:t>ti</w:t>
      </w:r>
      <w:r w:rsidRPr="00A33BC6">
        <w:rPr>
          <w:b/>
          <w:bCs/>
          <w:noProof/>
          <w:u w:val="single"/>
        </w:rPr>
        <w:t>tuj ekzekutivë</w:t>
      </w:r>
      <w:r w:rsidR="00497D5D" w:rsidRPr="00A33BC6">
        <w:rPr>
          <w:bCs/>
          <w:noProof/>
        </w:rPr>
        <w:t>.</w:t>
      </w:r>
      <w:r w:rsidRPr="00A33BC6">
        <w:rPr>
          <w:bCs/>
          <w:noProof/>
        </w:rPr>
        <w:t xml:space="preserve"> </w:t>
      </w:r>
    </w:p>
    <w:p w:rsidR="00950EFA" w:rsidRPr="00A33BC6" w:rsidRDefault="00950EFA" w:rsidP="00690193">
      <w:pPr>
        <w:spacing w:line="276" w:lineRule="auto"/>
        <w:jc w:val="both"/>
      </w:pPr>
    </w:p>
    <w:p w:rsidR="00240357" w:rsidRPr="00240357" w:rsidRDefault="00240357" w:rsidP="00240357">
      <w:pPr>
        <w:numPr>
          <w:ilvl w:val="0"/>
          <w:numId w:val="40"/>
        </w:numPr>
        <w:spacing w:after="200" w:line="276" w:lineRule="auto"/>
        <w:ind w:right="-64"/>
        <w:contextualSpacing/>
        <w:jc w:val="both"/>
        <w:rPr>
          <w:bCs/>
          <w:lang w:val="it-IT" w:eastAsia="en-GB"/>
        </w:rPr>
      </w:pPr>
      <w:r w:rsidRPr="00240357">
        <w:rPr>
          <w:rFonts w:eastAsia="MS Mincho"/>
          <w:shd w:val="clear" w:color="auto" w:fill="FFFFFF"/>
        </w:rPr>
        <w:t xml:space="preserve">Në vitin 2023 është miratuar  ligji </w:t>
      </w:r>
      <w:r w:rsidRPr="00240357">
        <w:rPr>
          <w:rFonts w:eastAsia="MS Mincho"/>
          <w:lang w:val="sq-AL"/>
        </w:rPr>
        <w:t>nr.8 , datë 28.02.2023 “Për Organizimin dhe Funksionimin e Shërbimit Përmbarimor Gjyqësor Shtetëror”,</w:t>
      </w:r>
      <w:r w:rsidRPr="00240357">
        <w:rPr>
          <w:rFonts w:eastAsia="MS Mincho"/>
          <w:shd w:val="clear" w:color="auto" w:fill="FFFFFF"/>
        </w:rPr>
        <w:t xml:space="preserve"> </w:t>
      </w:r>
      <w:r w:rsidRPr="00240357">
        <w:rPr>
          <w:bCs/>
          <w:lang w:val="it-IT" w:eastAsia="en-GB"/>
        </w:rPr>
        <w:t xml:space="preserve">Me hyrjen ne fuqi të ndryshimeve ligjore është miratuar ndryshimi i nivelit të kategorisë së pagës për përmbaruesin gjyqësor, konkretisht, neni 31, pika 2 të ligjit 8/2023 </w:t>
      </w:r>
      <w:r w:rsidRPr="00240357">
        <w:rPr>
          <w:bCs/>
          <w:i/>
          <w:lang w:val="it-IT" w:eastAsia="en-GB"/>
        </w:rPr>
        <w:t>“Për Organizimin dhe Funksionimin e Shërbimit të Përmbarimit Gjyqësor Shtetëror’’,</w:t>
      </w:r>
      <w:r w:rsidRPr="00240357">
        <w:rPr>
          <w:bCs/>
          <w:lang w:val="it-IT" w:eastAsia="en-GB"/>
        </w:rPr>
        <w:t xml:space="preserve"> saktëson dhe sanksionon nivel dysheme të saj, jo më të ulët se paga e Drejtorit të Drejtorisë në Ministri, e cila aktualisht është e kategorisë II-b. </w:t>
      </w:r>
    </w:p>
    <w:p w:rsidR="00240357" w:rsidRPr="00240357" w:rsidRDefault="00240357" w:rsidP="00240357">
      <w:pPr>
        <w:spacing w:after="200" w:line="276" w:lineRule="auto"/>
        <w:ind w:left="720" w:right="-64"/>
        <w:jc w:val="both"/>
        <w:rPr>
          <w:b/>
          <w:bCs/>
          <w:lang w:val="it-IT" w:eastAsia="en-GB"/>
        </w:rPr>
      </w:pPr>
      <w:r w:rsidRPr="00240357">
        <w:rPr>
          <w:bCs/>
          <w:lang w:val="it-IT" w:eastAsia="en-GB"/>
        </w:rPr>
        <w:t>Ligji nr. 8116, datë 29.03.1996 ‘’Kodi i Procedurës Civile të Republikës së Shqipërisë’’, i ndryshuar, Kapitulli IV-të, neni 510 e vijues, njeh si subjekt të marrrëdhënies procedurale gjyqësore civile, përmbaruesin gjyqësor, i cili me veprimet e tij, ka përgjegjësinë për të finalizuar dhe vendosur plotësisht në vend të drejtën e fituar me vendim gjykate. Gjithashtu, ne ligjin organik,  përmbaruesi gjyqësor shtetëror, përcaktohet si i vetmi autoritet përgjegjës, i ngarkuar për ekzekutimin e vendimeve gjyqësore të formës së prerë dhe titujve të tjerë ekzekutiv, duke  pëfaqësuar autoritetin shtetëror, Shërbimin Përmbarimor Gjyqësor Shtetëror si në nivel vendor dhe qendror të tij. Përcaktimi, në ligj organik, të kategorisë dysheme të pagës së përmbaruesit gjyqësor shtetëror, i cili në kryerjen e detyrës së ekzekutimit të vendimeve gjyqësore përfaqëson, autoritetin shtetëror, duke rritur në këtë mënyrë pagën nga aktualisht, kategoria IV-a, në minimalisht II-b, rrjedhimisht sjell rikategorizim të pagës së strukturës së shërbimit përmbarimor gjyqësor shtetëror për secilin funksion organik, si të funksionit të Drejtorit të Përgjithshëm, që ka përgjegjësinë ligjore për drejtimin, menaxhimin dhe kontrollin e këtij shërbimi po ashtu edhe të kryetarit të zyrës për shkak të funksionit shtese të drejtimin administrativ, nga ai si përmbarues gjyqësor,  si dhe të gjithë stafit të administratës si në nivel qendror dhe vendor të këtij shërbimi.</w:t>
      </w:r>
    </w:p>
    <w:p w:rsidR="00240357" w:rsidRPr="00240357" w:rsidRDefault="00240357" w:rsidP="00240357">
      <w:pPr>
        <w:spacing w:after="200" w:line="276" w:lineRule="auto"/>
        <w:ind w:left="720"/>
        <w:jc w:val="both"/>
        <w:rPr>
          <w:bCs/>
          <w:lang w:val="it-IT" w:eastAsia="en-GB"/>
        </w:rPr>
      </w:pPr>
      <w:r w:rsidRPr="00240357">
        <w:rPr>
          <w:bCs/>
          <w:lang w:val="it-IT" w:eastAsia="en-GB"/>
        </w:rPr>
        <w:t>Miratimi i këtij ligji vjen në kuadër të përmbushjes së prioritetit të qeverisë shqiptare për reformimin në tërësi të shërbimit përmbarimor gjyqësor shtetëror dhe konsolidimit të Reformës në Drejtësi, duke synuar eliminimin e problematikave që vijnë nga zvarritja e procesit të ekzekutimit të vendimeve gjyqësore dhe mosjetësimit të së drejtave të fituara gjyqësisht nga qytetarët e këtij vendi.</w:t>
      </w:r>
    </w:p>
    <w:p w:rsidR="005E59F0" w:rsidRPr="00A33BC6" w:rsidRDefault="00240357" w:rsidP="005E59F0">
      <w:pPr>
        <w:spacing w:after="200" w:line="276" w:lineRule="auto"/>
        <w:ind w:left="720" w:right="-64"/>
        <w:jc w:val="both"/>
        <w:rPr>
          <w:bCs/>
          <w:lang w:val="it-IT" w:eastAsia="en-GB"/>
        </w:rPr>
      </w:pPr>
      <w:r w:rsidRPr="00240357">
        <w:rPr>
          <w:b/>
          <w:u w:val="single"/>
          <w:lang w:val="en-GB" w:eastAsia="en-GB"/>
        </w:rPr>
        <w:t xml:space="preserve">Efektet financiare të </w:t>
      </w:r>
      <w:proofErr w:type="gramStart"/>
      <w:r w:rsidRPr="00240357">
        <w:rPr>
          <w:b/>
          <w:u w:val="single"/>
          <w:lang w:val="en-GB" w:eastAsia="en-GB"/>
        </w:rPr>
        <w:t>shtuara  që</w:t>
      </w:r>
      <w:proofErr w:type="gramEnd"/>
      <w:r w:rsidRPr="00240357">
        <w:rPr>
          <w:b/>
          <w:u w:val="single"/>
          <w:lang w:val="en-GB" w:eastAsia="en-GB"/>
        </w:rPr>
        <w:t xml:space="preserve"> rrjedhin nga miratimi i këtij ligji janë në vlerën rreth  67,673,000 lekë</w:t>
      </w:r>
      <w:r w:rsidRPr="00240357">
        <w:rPr>
          <w:lang w:val="en-GB" w:eastAsia="en-GB"/>
        </w:rPr>
        <w:t>.</w:t>
      </w:r>
      <w:r w:rsidR="005E59F0" w:rsidRPr="00A33BC6">
        <w:rPr>
          <w:lang w:val="en-GB" w:eastAsia="en-GB"/>
        </w:rPr>
        <w:t xml:space="preserve"> </w:t>
      </w:r>
      <w:r w:rsidRPr="00240357">
        <w:rPr>
          <w:lang w:val="en-GB" w:eastAsia="en-GB"/>
        </w:rPr>
        <w:t>Përfitojnë rr</w:t>
      </w:r>
      <w:r w:rsidR="005E59F0" w:rsidRPr="00A33BC6">
        <w:rPr>
          <w:lang w:val="en-GB" w:eastAsia="en-GB"/>
        </w:rPr>
        <w:t>itje page Përmbaruesit Gjyqësor</w:t>
      </w:r>
      <w:r w:rsidRPr="00240357">
        <w:rPr>
          <w:lang w:val="en-GB" w:eastAsia="en-GB"/>
        </w:rPr>
        <w:t xml:space="preserve">, Kryetarët e zyrave </w:t>
      </w:r>
      <w:proofErr w:type="gramStart"/>
      <w:r w:rsidRPr="00240357">
        <w:rPr>
          <w:lang w:val="en-GB" w:eastAsia="en-GB"/>
        </w:rPr>
        <w:t>Përmbarimore  dhe</w:t>
      </w:r>
      <w:proofErr w:type="gramEnd"/>
      <w:r w:rsidRPr="00240357">
        <w:rPr>
          <w:lang w:val="en-GB" w:eastAsia="en-GB"/>
        </w:rPr>
        <w:t xml:space="preserve"> gjithe stafi </w:t>
      </w:r>
      <w:r w:rsidRPr="00240357">
        <w:rPr>
          <w:bCs/>
          <w:lang w:val="it-IT" w:eastAsia="en-GB"/>
        </w:rPr>
        <w:t>administratës si në nivel qendror dhe vendor të këtij shërbimi.</w:t>
      </w:r>
    </w:p>
    <w:p w:rsidR="00240357" w:rsidRPr="00240357" w:rsidRDefault="00240357" w:rsidP="005E59F0">
      <w:pPr>
        <w:spacing w:after="200" w:line="276" w:lineRule="auto"/>
        <w:ind w:left="720" w:right="-64"/>
        <w:jc w:val="both"/>
        <w:rPr>
          <w:rFonts w:eastAsia="Calibri"/>
          <w:lang w:val="de-DE" w:eastAsia="ja-JP"/>
        </w:rPr>
      </w:pPr>
      <w:r w:rsidRPr="00240357">
        <w:rPr>
          <w:rFonts w:eastAsia="Calibri"/>
          <w:b/>
          <w:u w:val="single"/>
          <w:lang w:val="sq-AL"/>
        </w:rPr>
        <w:t>“Kërkesë për shtesë në numrin e punonjësve, me 20 përmbarues,  në 2024 ”</w:t>
      </w:r>
      <w:r w:rsidRPr="00240357">
        <w:rPr>
          <w:rFonts w:eastAsia="Calibri"/>
          <w:b/>
          <w:i/>
          <w:lang w:val="sq-AL"/>
        </w:rPr>
        <w:t xml:space="preserve">  </w:t>
      </w:r>
      <w:r w:rsidRPr="00240357">
        <w:rPr>
          <w:rFonts w:eastAsia="Calibri"/>
          <w:lang w:val="de-DE" w:eastAsia="ja-JP"/>
        </w:rPr>
        <w:t xml:space="preserve">Numri i punonjësve të </w:t>
      </w:r>
      <w:r w:rsidRPr="00240357">
        <w:rPr>
          <w:rFonts w:eastAsia="Calibri"/>
          <w:lang w:val="de-DE"/>
        </w:rPr>
        <w:t>Shërbimit të Përmbarimit Gjyqësor</w:t>
      </w:r>
      <w:r w:rsidRPr="00240357">
        <w:rPr>
          <w:rFonts w:eastAsia="Calibri"/>
          <w:lang w:val="de-DE" w:eastAsia="ja-JP"/>
        </w:rPr>
        <w:t>, është 130</w:t>
      </w:r>
      <w:r w:rsidRPr="00240357">
        <w:rPr>
          <w:rFonts w:eastAsia="Calibri"/>
          <w:b/>
          <w:lang w:val="de-DE" w:eastAsia="ja-JP"/>
        </w:rPr>
        <w:t xml:space="preserve"> </w:t>
      </w:r>
      <w:r w:rsidRPr="00240357">
        <w:rPr>
          <w:rFonts w:eastAsia="Calibri"/>
          <w:lang w:val="de-DE" w:eastAsia="ja-JP"/>
        </w:rPr>
        <w:t xml:space="preserve"> gjithsej, miratuar</w:t>
      </w:r>
      <w:r w:rsidRPr="00240357">
        <w:rPr>
          <w:rFonts w:eastAsia="Calibri"/>
          <w:lang w:val="it-IT"/>
        </w:rPr>
        <w:t xml:space="preserve"> me urdhërin </w:t>
      </w:r>
      <w:r w:rsidRPr="00240357">
        <w:rPr>
          <w:rFonts w:eastAsia="Calibri"/>
          <w:lang w:val="sq-AL"/>
        </w:rPr>
        <w:t>nr.25, datë 06.03.2017, të Kryeministrit “Për Miratimin e Strukturës dhe të Organikës të Shërbimit të Përmbarimit Gjyqësor” dhe urdhërit numër 40 datë 08.02.2019 “Për disa ndryshime në urdhrin nr.25, datë 06.03.2017 “Për Miratimin e Strukturës dhe të Organikës të Shërbimit të Përmbarimit Gjyqësor”</w:t>
      </w:r>
      <w:r w:rsidRPr="00240357">
        <w:rPr>
          <w:rFonts w:eastAsia="Calibri"/>
          <w:lang w:val="de-DE" w:eastAsia="ja-JP"/>
        </w:rPr>
        <w:t xml:space="preserve"> .</w:t>
      </w:r>
    </w:p>
    <w:p w:rsidR="00240357" w:rsidRPr="00240357" w:rsidRDefault="00240357" w:rsidP="00240357">
      <w:pPr>
        <w:ind w:left="720"/>
        <w:contextualSpacing/>
        <w:jc w:val="both"/>
        <w:rPr>
          <w:rFonts w:eastAsia="MS Mincho"/>
          <w:shd w:val="clear" w:color="auto" w:fill="FFFFFF"/>
        </w:rPr>
      </w:pPr>
      <w:r w:rsidRPr="00240357">
        <w:rPr>
          <w:rFonts w:eastAsia="MS Mincho"/>
          <w:shd w:val="clear" w:color="auto" w:fill="FFFFFF"/>
        </w:rPr>
        <w:t>Shërbimi i Përmbarimit Gjyqësor ka parashikuar rritje të numrit të punonjësve nga 130 aktualisht në 150 për vitin 2024, 170 për vitet 2025,</w:t>
      </w:r>
      <w:r w:rsidR="005E59F0" w:rsidRPr="00A33BC6">
        <w:rPr>
          <w:rFonts w:eastAsia="MS Mincho"/>
          <w:shd w:val="clear" w:color="auto" w:fill="FFFFFF"/>
        </w:rPr>
        <w:t xml:space="preserve"> </w:t>
      </w:r>
      <w:r w:rsidRPr="00240357">
        <w:rPr>
          <w:rFonts w:eastAsia="MS Mincho"/>
          <w:shd w:val="clear" w:color="auto" w:fill="FFFFFF"/>
        </w:rPr>
        <w:t>2026.</w:t>
      </w:r>
    </w:p>
    <w:p w:rsidR="00B747B7" w:rsidRPr="00A33BC6" w:rsidRDefault="00240357" w:rsidP="005E59F0">
      <w:pPr>
        <w:spacing w:after="200"/>
        <w:ind w:left="720"/>
        <w:jc w:val="both"/>
        <w:rPr>
          <w:shd w:val="clear" w:color="auto" w:fill="FFFFFF"/>
        </w:rPr>
      </w:pPr>
      <w:r w:rsidRPr="00240357">
        <w:rPr>
          <w:shd w:val="clear" w:color="auto" w:fill="FFFFFF"/>
        </w:rPr>
        <w:t>Rritja e numrit të punonjësve është kërkuar për arsye të ngarkesës së madhe në disa zyra pë</w:t>
      </w:r>
      <w:r w:rsidR="005E59F0" w:rsidRPr="00A33BC6">
        <w:rPr>
          <w:shd w:val="clear" w:color="auto" w:fill="FFFFFF"/>
        </w:rPr>
        <w:t>rmbarimore</w:t>
      </w:r>
      <w:r w:rsidRPr="00240357">
        <w:rPr>
          <w:shd w:val="clear" w:color="auto" w:fill="FFFFFF"/>
        </w:rPr>
        <w:t xml:space="preserve">, për arsye të numrit të lartë të dosjeve për përmbarues </w:t>
      </w:r>
      <w:proofErr w:type="gramStart"/>
      <w:r w:rsidRPr="00240357">
        <w:rPr>
          <w:shd w:val="clear" w:color="auto" w:fill="FFFFFF"/>
        </w:rPr>
        <w:t>gjyqësor  gjë</w:t>
      </w:r>
      <w:proofErr w:type="gramEnd"/>
      <w:r w:rsidRPr="00240357">
        <w:rPr>
          <w:shd w:val="clear" w:color="auto" w:fill="FFFFFF"/>
        </w:rPr>
        <w:t xml:space="preserve"> që sjell mosrespektimin e afateve ligjore të përcaktuara në ekzekutimin e titujve ekzekutivë</w:t>
      </w:r>
      <w:r w:rsidR="005E59F0" w:rsidRPr="00A33BC6">
        <w:rPr>
          <w:shd w:val="clear" w:color="auto" w:fill="FFFFFF"/>
        </w:rPr>
        <w:t xml:space="preserve"> me një efekt financiar shtesë </w:t>
      </w:r>
      <w:r w:rsidRPr="00240357">
        <w:rPr>
          <w:shd w:val="clear" w:color="auto" w:fill="FFFFFF"/>
        </w:rPr>
        <w:t xml:space="preserve">në </w:t>
      </w:r>
      <w:r w:rsidRPr="00A33BC6">
        <w:rPr>
          <w:shd w:val="clear" w:color="auto" w:fill="FFFFFF"/>
        </w:rPr>
        <w:t>vlerën 34,282,000 lekë.</w:t>
      </w:r>
    </w:p>
    <w:p w:rsidR="00DF0F65" w:rsidRPr="00A33BC6" w:rsidRDefault="00DF0F65" w:rsidP="00690193">
      <w:pPr>
        <w:pStyle w:val="NoSpacing"/>
        <w:spacing w:line="276" w:lineRule="auto"/>
        <w:jc w:val="both"/>
        <w:rPr>
          <w:rFonts w:ascii="Times New Roman" w:eastAsia="Times New Roman" w:hAnsi="Times New Roman" w:cs="Times New Roman"/>
          <w:sz w:val="24"/>
          <w:szCs w:val="24"/>
          <w:lang w:eastAsia="en-GB" w:bidi="en-US"/>
        </w:rPr>
      </w:pPr>
      <w:r w:rsidRPr="00A33BC6">
        <w:rPr>
          <w:rFonts w:ascii="Times New Roman" w:eastAsia="Times New Roman" w:hAnsi="Times New Roman" w:cs="Times New Roman"/>
          <w:sz w:val="24"/>
          <w:szCs w:val="24"/>
          <w:lang w:eastAsia="en-GB" w:bidi="en-US"/>
        </w:rPr>
        <w:lastRenderedPageBreak/>
        <w:t>Ndersa në zërin investime të brendshme per vitet 202</w:t>
      </w:r>
      <w:r w:rsidR="00240357" w:rsidRPr="00A33BC6">
        <w:rPr>
          <w:rFonts w:ascii="Times New Roman" w:eastAsia="Times New Roman" w:hAnsi="Times New Roman" w:cs="Times New Roman"/>
          <w:sz w:val="24"/>
          <w:szCs w:val="24"/>
          <w:lang w:eastAsia="en-GB" w:bidi="en-US"/>
        </w:rPr>
        <w:t>4</w:t>
      </w:r>
      <w:r w:rsidRPr="00A33BC6">
        <w:rPr>
          <w:rFonts w:ascii="Times New Roman" w:eastAsia="Times New Roman" w:hAnsi="Times New Roman" w:cs="Times New Roman"/>
          <w:sz w:val="24"/>
          <w:szCs w:val="24"/>
          <w:lang w:eastAsia="en-GB" w:bidi="en-US"/>
        </w:rPr>
        <w:t>-202</w:t>
      </w:r>
      <w:r w:rsidR="00240357" w:rsidRPr="00A33BC6">
        <w:rPr>
          <w:rFonts w:ascii="Times New Roman" w:eastAsia="Times New Roman" w:hAnsi="Times New Roman" w:cs="Times New Roman"/>
          <w:sz w:val="24"/>
          <w:szCs w:val="24"/>
          <w:lang w:eastAsia="en-GB" w:bidi="en-US"/>
        </w:rPr>
        <w:t>6</w:t>
      </w:r>
      <w:r w:rsidR="00EE252D" w:rsidRPr="00A33BC6">
        <w:rPr>
          <w:rFonts w:ascii="Times New Roman" w:eastAsia="Times New Roman" w:hAnsi="Times New Roman" w:cs="Times New Roman"/>
          <w:sz w:val="24"/>
          <w:szCs w:val="24"/>
          <w:lang w:eastAsia="en-GB" w:bidi="en-US"/>
        </w:rPr>
        <w:t xml:space="preserve"> ky </w:t>
      </w:r>
      <w:r w:rsidRPr="00A33BC6">
        <w:rPr>
          <w:rFonts w:ascii="Times New Roman" w:eastAsia="Times New Roman" w:hAnsi="Times New Roman" w:cs="Times New Roman"/>
          <w:sz w:val="24"/>
          <w:szCs w:val="24"/>
          <w:lang w:eastAsia="en-GB" w:bidi="en-US"/>
        </w:rPr>
        <w:t>institucion parashikon të bleje mjete transporti,  Automjetet ekzistuese janë blerë në vitin 2005, janë tejet të amortizuara , si pasojë e defekteve të shumta dhe kohës së gjatë të përdorimit. Kanë kosto të larta për kryerjen e shërbimeve të mirëmbajtjes. Pajisja me mjete transporti krijon kushte normale pune për zyrat përmbarimore vendore dhe  Drejtorinë e Përgjithshme te Përmbarimit në kohë dhe cilësi, duke ndihmuar në rritjen e  nivelit të Shërbimit Përmbarimor në ekzekutimin e titujve ekzekutivë. Automjetet ekzistuese kanë rrezikshmëri gjatë lëvizjes. Fondi i investimit për realizimin e këtij projekti eshte parashikuar brenda tavaneve të miratuara në mas</w:t>
      </w:r>
      <w:r w:rsidR="00240357" w:rsidRPr="00A33BC6">
        <w:rPr>
          <w:rFonts w:ascii="Times New Roman" w:eastAsia="Times New Roman" w:hAnsi="Times New Roman" w:cs="Times New Roman"/>
          <w:sz w:val="24"/>
          <w:szCs w:val="24"/>
          <w:lang w:eastAsia="en-GB" w:bidi="en-US"/>
        </w:rPr>
        <w:t>ën 5,000,000 lekë per vitin 2024</w:t>
      </w:r>
      <w:r w:rsidRPr="00A33BC6">
        <w:rPr>
          <w:rFonts w:ascii="Times New Roman" w:eastAsia="Times New Roman" w:hAnsi="Times New Roman" w:cs="Times New Roman"/>
          <w:sz w:val="24"/>
          <w:szCs w:val="24"/>
          <w:lang w:eastAsia="en-GB" w:bidi="en-US"/>
        </w:rPr>
        <w:t>,  5,000,000 leke për vitin 202</w:t>
      </w:r>
      <w:r w:rsidR="00240357" w:rsidRPr="00A33BC6">
        <w:rPr>
          <w:rFonts w:ascii="Times New Roman" w:eastAsia="Times New Roman" w:hAnsi="Times New Roman" w:cs="Times New Roman"/>
          <w:sz w:val="24"/>
          <w:szCs w:val="24"/>
          <w:lang w:eastAsia="en-GB" w:bidi="en-US"/>
        </w:rPr>
        <w:t>5</w:t>
      </w:r>
      <w:r w:rsidRPr="00A33BC6">
        <w:rPr>
          <w:rFonts w:ascii="Times New Roman" w:eastAsia="Times New Roman" w:hAnsi="Times New Roman" w:cs="Times New Roman"/>
          <w:sz w:val="24"/>
          <w:szCs w:val="24"/>
          <w:lang w:eastAsia="en-GB" w:bidi="en-US"/>
        </w:rPr>
        <w:t xml:space="preserve"> dhe 5,000,000 lekë për vitin 202</w:t>
      </w:r>
      <w:r w:rsidR="00240357" w:rsidRPr="00A33BC6">
        <w:rPr>
          <w:rFonts w:ascii="Times New Roman" w:eastAsia="Times New Roman" w:hAnsi="Times New Roman" w:cs="Times New Roman"/>
          <w:sz w:val="24"/>
          <w:szCs w:val="24"/>
          <w:lang w:eastAsia="en-GB" w:bidi="en-US"/>
        </w:rPr>
        <w:t>6</w:t>
      </w:r>
      <w:r w:rsidRPr="00A33BC6">
        <w:rPr>
          <w:rFonts w:ascii="Times New Roman" w:eastAsia="Times New Roman" w:hAnsi="Times New Roman" w:cs="Times New Roman"/>
          <w:sz w:val="24"/>
          <w:szCs w:val="24"/>
          <w:lang w:eastAsia="en-GB" w:bidi="en-US"/>
        </w:rPr>
        <w:t xml:space="preserve">. (Projekti parashikon blerjen e dy mjeteve transporti për </w:t>
      </w:r>
      <w:r w:rsidR="008A72C1" w:rsidRPr="00A33BC6">
        <w:rPr>
          <w:rFonts w:ascii="Times New Roman" w:eastAsia="Times New Roman" w:hAnsi="Times New Roman" w:cs="Times New Roman"/>
          <w:sz w:val="24"/>
          <w:szCs w:val="24"/>
          <w:lang w:eastAsia="en-GB" w:bidi="en-US"/>
        </w:rPr>
        <w:t>ç</w:t>
      </w:r>
      <w:r w:rsidRPr="00A33BC6">
        <w:rPr>
          <w:rFonts w:ascii="Times New Roman" w:eastAsia="Times New Roman" w:hAnsi="Times New Roman" w:cs="Times New Roman"/>
          <w:sz w:val="24"/>
          <w:szCs w:val="24"/>
          <w:lang w:eastAsia="en-GB" w:bidi="en-US"/>
        </w:rPr>
        <w:t>do vit). Për arsye të mospërmbushjes së kërkesave me fondet e mirat</w:t>
      </w:r>
      <w:r w:rsidR="00240357" w:rsidRPr="00A33BC6">
        <w:rPr>
          <w:rFonts w:ascii="Times New Roman" w:eastAsia="Times New Roman" w:hAnsi="Times New Roman" w:cs="Times New Roman"/>
          <w:sz w:val="24"/>
          <w:szCs w:val="24"/>
          <w:lang w:eastAsia="en-GB" w:bidi="en-US"/>
        </w:rPr>
        <w:t>uara brenda tavaneve të PBA 2024</w:t>
      </w:r>
      <w:r w:rsidRPr="00A33BC6">
        <w:rPr>
          <w:rFonts w:ascii="Times New Roman" w:eastAsia="Times New Roman" w:hAnsi="Times New Roman" w:cs="Times New Roman"/>
          <w:sz w:val="24"/>
          <w:szCs w:val="24"/>
          <w:lang w:eastAsia="en-GB" w:bidi="en-US"/>
        </w:rPr>
        <w:t>-202</w:t>
      </w:r>
      <w:r w:rsidR="00240357" w:rsidRPr="00A33BC6">
        <w:rPr>
          <w:rFonts w:ascii="Times New Roman" w:eastAsia="Times New Roman" w:hAnsi="Times New Roman" w:cs="Times New Roman"/>
          <w:sz w:val="24"/>
          <w:szCs w:val="24"/>
          <w:lang w:eastAsia="en-GB" w:bidi="en-US"/>
        </w:rPr>
        <w:t>6</w:t>
      </w:r>
      <w:r w:rsidRPr="00A33BC6">
        <w:rPr>
          <w:rFonts w:ascii="Times New Roman" w:eastAsia="Times New Roman" w:hAnsi="Times New Roman" w:cs="Times New Roman"/>
          <w:sz w:val="24"/>
          <w:szCs w:val="24"/>
          <w:lang w:eastAsia="en-GB" w:bidi="en-US"/>
        </w:rPr>
        <w:t>, për realizimin e e plotë të projektit është parashikuar edhe n</w:t>
      </w:r>
      <w:r w:rsidR="00240357" w:rsidRPr="00A33BC6">
        <w:rPr>
          <w:rFonts w:ascii="Times New Roman" w:eastAsia="Times New Roman" w:hAnsi="Times New Roman" w:cs="Times New Roman"/>
          <w:sz w:val="24"/>
          <w:szCs w:val="24"/>
          <w:lang w:eastAsia="en-GB" w:bidi="en-US"/>
        </w:rPr>
        <w:t>ë kërkesat shtesë për vitin 2024</w:t>
      </w:r>
      <w:r w:rsidRPr="00A33BC6">
        <w:rPr>
          <w:rFonts w:ascii="Times New Roman" w:eastAsia="Times New Roman" w:hAnsi="Times New Roman" w:cs="Times New Roman"/>
          <w:sz w:val="24"/>
          <w:szCs w:val="24"/>
          <w:lang w:eastAsia="en-GB" w:bidi="en-US"/>
        </w:rPr>
        <w:t xml:space="preserve">. </w:t>
      </w:r>
    </w:p>
    <w:p w:rsidR="00DF0F65" w:rsidRPr="00A33BC6" w:rsidRDefault="00DF0F65" w:rsidP="00690193">
      <w:pPr>
        <w:spacing w:after="200" w:line="276" w:lineRule="auto"/>
        <w:jc w:val="both"/>
        <w:rPr>
          <w:b/>
          <w:shd w:val="clear" w:color="auto" w:fill="FFFFFF"/>
        </w:rPr>
      </w:pPr>
      <w:r w:rsidRPr="00A33BC6">
        <w:rPr>
          <w:b/>
          <w:shd w:val="clear" w:color="auto" w:fill="FFFFFF"/>
        </w:rPr>
        <w:t>Kërkesat shtesë:</w:t>
      </w:r>
    </w:p>
    <w:p w:rsidR="00DF0F65" w:rsidRPr="00A33BC6" w:rsidRDefault="00DF0F65" w:rsidP="00690193">
      <w:pPr>
        <w:spacing w:after="200" w:line="276" w:lineRule="auto"/>
        <w:jc w:val="both"/>
        <w:rPr>
          <w:shd w:val="clear" w:color="auto" w:fill="FFFFFF"/>
        </w:rPr>
      </w:pPr>
      <w:r w:rsidRPr="00A33BC6">
        <w:rPr>
          <w:shd w:val="clear" w:color="auto" w:fill="FFFFFF"/>
        </w:rPr>
        <w:t>Shërbimi Përmbarimor ka paraqitur kërkesat për fonde shtesë për tre projekte investimi të vler</w:t>
      </w:r>
      <w:r w:rsidR="00156465" w:rsidRPr="00A33BC6">
        <w:rPr>
          <w:shd w:val="clear" w:color="auto" w:fill="FFFFFF"/>
        </w:rPr>
        <w:t>e</w:t>
      </w:r>
      <w:r w:rsidRPr="00A33BC6">
        <w:rPr>
          <w:shd w:val="clear" w:color="auto" w:fill="FFFFFF"/>
        </w:rPr>
        <w:t>suara si të domosdoshme për krijimin e kushteve optimale të punës për zyrat vendore dhe Drejtorinë e Përgjithshme të Përmbarimit si më poshtë:</w:t>
      </w:r>
    </w:p>
    <w:p w:rsidR="00DF0F65" w:rsidRPr="00A33BC6" w:rsidRDefault="00DF0F65" w:rsidP="00690193">
      <w:pPr>
        <w:numPr>
          <w:ilvl w:val="0"/>
          <w:numId w:val="20"/>
        </w:numPr>
        <w:spacing w:after="200" w:line="276" w:lineRule="auto"/>
        <w:contextualSpacing/>
        <w:jc w:val="both"/>
        <w:rPr>
          <w:lang w:val="en-GB" w:eastAsia="en-GB"/>
        </w:rPr>
      </w:pPr>
      <w:r w:rsidRPr="00A33BC6">
        <w:rPr>
          <w:lang w:val="en-GB" w:eastAsia="en-GB"/>
        </w:rPr>
        <w:t xml:space="preserve">Blerje mjet </w:t>
      </w:r>
      <w:r w:rsidR="008A72C1" w:rsidRPr="00A33BC6">
        <w:rPr>
          <w:lang w:val="en-GB" w:eastAsia="en-GB"/>
        </w:rPr>
        <w:t>transporti</w:t>
      </w:r>
      <w:r w:rsidRPr="00A33BC6">
        <w:rPr>
          <w:lang w:val="en-GB" w:eastAsia="en-GB"/>
        </w:rPr>
        <w:t>,</w:t>
      </w:r>
      <w:r w:rsidR="008A72C1" w:rsidRPr="00A33BC6">
        <w:rPr>
          <w:lang w:val="en-GB" w:eastAsia="en-GB"/>
        </w:rPr>
        <w:t xml:space="preserve"> </w:t>
      </w:r>
      <w:r w:rsidRPr="00A33BC6">
        <w:rPr>
          <w:lang w:val="en-GB" w:eastAsia="en-GB"/>
        </w:rPr>
        <w:t>projekt i ri</w:t>
      </w:r>
    </w:p>
    <w:p w:rsidR="00DF0F65" w:rsidRPr="00A33BC6" w:rsidRDefault="00DF0F65" w:rsidP="00690193">
      <w:pPr>
        <w:numPr>
          <w:ilvl w:val="0"/>
          <w:numId w:val="20"/>
        </w:numPr>
        <w:spacing w:after="200" w:line="276" w:lineRule="auto"/>
        <w:contextualSpacing/>
        <w:jc w:val="both"/>
        <w:rPr>
          <w:lang w:val="en-GB" w:eastAsia="en-GB"/>
        </w:rPr>
      </w:pPr>
      <w:r w:rsidRPr="00A33BC6">
        <w:rPr>
          <w:lang w:val="en-GB" w:eastAsia="en-GB"/>
        </w:rPr>
        <w:t>Infrastrukturë e kompletuar (Blerje kondicioneresh për Drejtorinë e Përgjithshme të Përmbarimit dhe zyrat Përmbarimore vendore).</w:t>
      </w:r>
    </w:p>
    <w:p w:rsidR="00DF0F65" w:rsidRPr="00A33BC6" w:rsidRDefault="00DF0F65" w:rsidP="00690193">
      <w:pPr>
        <w:numPr>
          <w:ilvl w:val="0"/>
          <w:numId w:val="20"/>
        </w:numPr>
        <w:spacing w:after="200" w:line="276" w:lineRule="auto"/>
        <w:contextualSpacing/>
        <w:jc w:val="both"/>
        <w:rPr>
          <w:lang w:val="en-GB" w:eastAsia="en-GB"/>
        </w:rPr>
      </w:pPr>
      <w:r w:rsidRPr="00A33BC6">
        <w:rPr>
          <w:lang w:val="en-GB" w:eastAsia="en-GB"/>
        </w:rPr>
        <w:t>“Rikonstruksion dhe përshtatje për ambjentet e DPP&amp;ZP Tiranë”, proje</w:t>
      </w:r>
      <w:r w:rsidR="008A72C1" w:rsidRPr="00A33BC6">
        <w:rPr>
          <w:lang w:val="en-GB" w:eastAsia="en-GB"/>
        </w:rPr>
        <w:t>k</w:t>
      </w:r>
      <w:r w:rsidRPr="00A33BC6">
        <w:rPr>
          <w:lang w:val="en-GB" w:eastAsia="en-GB"/>
        </w:rPr>
        <w:t>t i ri</w:t>
      </w:r>
    </w:p>
    <w:p w:rsidR="00DF0F65" w:rsidRPr="00A33BC6" w:rsidRDefault="00DF0F65" w:rsidP="00690193">
      <w:pPr>
        <w:spacing w:line="276" w:lineRule="auto"/>
        <w:ind w:left="360"/>
        <w:contextualSpacing/>
        <w:jc w:val="both"/>
        <w:rPr>
          <w:lang w:val="en-GB" w:eastAsia="en-GB"/>
        </w:rPr>
      </w:pPr>
    </w:p>
    <w:p w:rsidR="00DF0F65" w:rsidRPr="00A33BC6" w:rsidRDefault="00DF0F65" w:rsidP="00690193">
      <w:pPr>
        <w:spacing w:after="200" w:line="276" w:lineRule="auto"/>
        <w:jc w:val="both"/>
      </w:pPr>
      <w:r w:rsidRPr="00A33BC6">
        <w:rPr>
          <w:b/>
          <w:u w:val="single"/>
          <w:shd w:val="clear" w:color="auto" w:fill="FFFFFF"/>
        </w:rPr>
        <w:t xml:space="preserve">Për </w:t>
      </w:r>
      <w:proofErr w:type="gramStart"/>
      <w:r w:rsidRPr="00A33BC6">
        <w:rPr>
          <w:b/>
          <w:u w:val="single"/>
          <w:shd w:val="clear" w:color="auto" w:fill="FFFFFF"/>
        </w:rPr>
        <w:t>sa</w:t>
      </w:r>
      <w:proofErr w:type="gramEnd"/>
      <w:r w:rsidRPr="00A33BC6">
        <w:rPr>
          <w:b/>
          <w:u w:val="single"/>
          <w:shd w:val="clear" w:color="auto" w:fill="FFFFFF"/>
        </w:rPr>
        <w:t xml:space="preserve"> i përket projektit të parë</w:t>
      </w:r>
      <w:r w:rsidRPr="00A33BC6">
        <w:rPr>
          <w:shd w:val="clear" w:color="auto" w:fill="FFFFFF"/>
        </w:rPr>
        <w:t xml:space="preserve"> “</w:t>
      </w:r>
      <w:r w:rsidRPr="00A33BC6">
        <w:rPr>
          <w:lang w:val="en-GB" w:eastAsia="en-GB"/>
        </w:rPr>
        <w:t xml:space="preserve">Blerje mjete transporti”, </w:t>
      </w:r>
      <w:r w:rsidRPr="00A33BC6">
        <w:t>Automjetet ekzistuese janë blerë në vitin 2005, janë tejet të amortizuara, si pasojë e defekteve të shumta dhe kohës së gjatë të përdorimit. Kanë kosto të larta për kryerjen e shërbimeve të mirëmbajtjes. Pajisja me mje</w:t>
      </w:r>
      <w:r w:rsidR="008A72C1" w:rsidRPr="00A33BC6">
        <w:t xml:space="preserve">te transporti </w:t>
      </w:r>
      <w:r w:rsidRPr="00A33BC6">
        <w:t>k</w:t>
      </w:r>
      <w:r w:rsidRPr="00A33BC6">
        <w:rPr>
          <w:iCs/>
        </w:rPr>
        <w:t>rijon kushte normale pune për zyrat përmbarimore vendore dhe Drejtorinë e Përgjithshme t</w:t>
      </w:r>
      <w:r w:rsidR="008A72C1" w:rsidRPr="00A33BC6">
        <w:rPr>
          <w:iCs/>
        </w:rPr>
        <w:t>ë</w:t>
      </w:r>
      <w:r w:rsidRPr="00A33BC6">
        <w:rPr>
          <w:iCs/>
        </w:rPr>
        <w:t xml:space="preserve"> Përmbarimit në kohë dhe cilësi, duke ndihmuar në </w:t>
      </w:r>
      <w:r w:rsidRPr="00A33BC6">
        <w:t>rritjen e nivelit të Shërbimit Përmbarimor në ekzekutimin e titujve ekzekutivë. A</w:t>
      </w:r>
      <w:r w:rsidRPr="00A33BC6">
        <w:rPr>
          <w:iCs/>
        </w:rPr>
        <w:t>utomjetet ekzistuese kanë rreziks</w:t>
      </w:r>
      <w:r w:rsidR="00950EFA" w:rsidRPr="00A33BC6">
        <w:rPr>
          <w:iCs/>
        </w:rPr>
        <w:t>hmëri gjatë lëvizjes. Kërkohen f</w:t>
      </w:r>
      <w:r w:rsidRPr="00A33BC6">
        <w:rPr>
          <w:iCs/>
        </w:rPr>
        <w:t>onde shtesë në masën 42,500,000lekë, për realizimin e këtij projekti.</w:t>
      </w:r>
    </w:p>
    <w:p w:rsidR="00DF0F65" w:rsidRPr="00A33BC6" w:rsidRDefault="00DF0F65" w:rsidP="00690193">
      <w:pPr>
        <w:spacing w:after="200" w:line="276" w:lineRule="auto"/>
        <w:jc w:val="both"/>
      </w:pPr>
      <w:r w:rsidRPr="00A33BC6">
        <w:rPr>
          <w:b/>
          <w:u w:val="single"/>
          <w:shd w:val="clear" w:color="auto" w:fill="FFFFFF"/>
        </w:rPr>
        <w:t xml:space="preserve">Projekti </w:t>
      </w:r>
      <w:proofErr w:type="gramStart"/>
      <w:r w:rsidRPr="00A33BC6">
        <w:rPr>
          <w:b/>
          <w:u w:val="single"/>
          <w:shd w:val="clear" w:color="auto" w:fill="FFFFFF"/>
        </w:rPr>
        <w:t xml:space="preserve">dytë </w:t>
      </w:r>
      <w:r w:rsidRPr="00A33BC6">
        <w:rPr>
          <w:b/>
          <w:shd w:val="clear" w:color="auto" w:fill="FFFFFF"/>
        </w:rPr>
        <w:t xml:space="preserve"> </w:t>
      </w:r>
      <w:r w:rsidRPr="00A33BC6">
        <w:rPr>
          <w:shd w:val="clear" w:color="auto" w:fill="FFFFFF"/>
        </w:rPr>
        <w:t>Infrastrukturë</w:t>
      </w:r>
      <w:proofErr w:type="gramEnd"/>
      <w:r w:rsidRPr="00A33BC6">
        <w:rPr>
          <w:shd w:val="clear" w:color="auto" w:fill="FFFFFF"/>
        </w:rPr>
        <w:t xml:space="preserve"> e kompletuar (Blerje kondicioneresh për Drejtorinë e Përgjithshme të Përmbarimit dhe zyrat Përmbarimore vendore). Zyrat përmbarimore vendore nuk kanë kondicioner në zyrat ku ushtrojnë aktivitetin e tyre. Drejtoria e Përgjithshme e Përmbarimit ka kondicioner që janë blerë në vitin 2003, janë të amortizuar   si nga koha e gjatë e përdorimit ashtu edhe për faktin se janë cmontuar dhe montuar disa herë pas ndryshimeve të godinave ku ka ushtruar aktivitetin e saj Drejtoria e Përgjithshme e Përmbarimit, gjithashtu kërkohet edhe një kondicioner për dhomën e Rack-ut. Pajisja me kondicioner është e nevojshme për k</w:t>
      </w:r>
      <w:r w:rsidRPr="00A33BC6">
        <w:rPr>
          <w:lang w:val="sq-AL"/>
        </w:rPr>
        <w:t xml:space="preserve">rijimin e kushteve normale të përshtatshme për të mundësuar dhe rritur nivelin e Shërbimit Përmbarimor në ekzekutimin e titujve ekzekutiv. </w:t>
      </w:r>
      <w:r w:rsidRPr="00A33BC6">
        <w:rPr>
          <w:iCs/>
        </w:rPr>
        <w:t>Kërkohen Fonde shtesë Investimi në masën 3,375,000lekë, për realizimin e këtij projekti.</w:t>
      </w:r>
    </w:p>
    <w:p w:rsidR="00DF0F65" w:rsidRPr="00A33BC6" w:rsidRDefault="00DF0F65" w:rsidP="00690193">
      <w:pPr>
        <w:spacing w:after="200" w:line="276" w:lineRule="auto"/>
        <w:jc w:val="both"/>
        <w:rPr>
          <w:lang w:val="it-IT"/>
        </w:rPr>
      </w:pPr>
      <w:r w:rsidRPr="00A33BC6">
        <w:rPr>
          <w:b/>
          <w:u w:val="single"/>
          <w:lang w:val="sq-AL"/>
        </w:rPr>
        <w:t xml:space="preserve">Projekti i trete </w:t>
      </w:r>
      <w:r w:rsidRPr="00A33BC6">
        <w:rPr>
          <w:b/>
          <w:lang w:val="sq-AL"/>
        </w:rPr>
        <w:t xml:space="preserve"> </w:t>
      </w:r>
      <w:r w:rsidRPr="00A33BC6">
        <w:rPr>
          <w:lang w:val="en-GB" w:eastAsia="en-GB"/>
        </w:rPr>
        <w:t>: “Rikonstruksion dhe përshtatje për ambjentet e DPP&amp;ZP Tiranë”</w:t>
      </w:r>
      <w:r w:rsidRPr="00A33BC6">
        <w:rPr>
          <w:lang w:val="it-IT"/>
        </w:rPr>
        <w:t xml:space="preserve"> , të marra bazuar në</w:t>
      </w:r>
      <w:r w:rsidRPr="00A33BC6">
        <w:rPr>
          <w:bCs/>
          <w:lang w:val="fr-FR"/>
        </w:rPr>
        <w:t xml:space="preserve"> VKM- në nr. 448, datë 22.05.2017 </w:t>
      </w:r>
      <w:r w:rsidRPr="00A33BC6">
        <w:rPr>
          <w:lang w:val="it-IT"/>
        </w:rPr>
        <w:t xml:space="preserve">“Për kalimin në përgjegjësi administrimi të Ministrisë së Drejtësisë, për Drejtorinë e Përgjithshme të Përmbarimit, dhe për një ndryshim në vendimin nr. 1691, datë 10.10.2007, të Këshillit të Ministrave “Për Miratimin e Listës së Inventarit të Pronave të Paluajtshme Shtetërore, si dhe Urdhërit të Ministrit të Drejtësisë nr. 2711/5 prot., datë 17.08.2017 </w:t>
      </w:r>
      <w:r w:rsidRPr="00A33BC6">
        <w:rPr>
          <w:lang w:val="it-IT"/>
        </w:rPr>
        <w:lastRenderedPageBreak/>
        <w:t>“Për ngritjen e grupit të punës për marrjen në dorëzim nga ana e Ministrisë së Drejtësisë të zyrave që kishte në përdorim Drejtoria e Përgjithshme e Përmbarimit, e cila do të transferohet në pronën me emërtimin “Zyra e Institucionit të Prefektit të Qarkut Tiranë”</w:t>
      </w:r>
    </w:p>
    <w:p w:rsidR="00DF0F65" w:rsidRPr="00A33BC6" w:rsidRDefault="00DF0F65" w:rsidP="00690193">
      <w:pPr>
        <w:spacing w:after="200" w:line="276" w:lineRule="auto"/>
        <w:jc w:val="both"/>
        <w:rPr>
          <w:shd w:val="clear" w:color="auto" w:fill="FFFFFF"/>
        </w:rPr>
      </w:pPr>
      <w:r w:rsidRPr="00A33BC6">
        <w:rPr>
          <w:lang w:val="en-GB" w:eastAsia="en-GB"/>
        </w:rPr>
        <w:t>Nga vet natyra që ka Shërbimi i Përmbarimit Gjyqësor, ekzekutimi i</w:t>
      </w:r>
      <w:r w:rsidR="008A72C1" w:rsidRPr="00A33BC6">
        <w:rPr>
          <w:lang w:val="en-GB" w:eastAsia="en-GB"/>
        </w:rPr>
        <w:t xml:space="preserve"> vendimeve gjyqësore</w:t>
      </w:r>
      <w:r w:rsidRPr="00A33BC6">
        <w:rPr>
          <w:lang w:val="en-GB" w:eastAsia="en-GB"/>
        </w:rPr>
        <w:t>, pritja me publikun mer një rendësi të vecantë, për këtë arsye është i domosdoshëm investimi për të krijuar ambjentin për pritjen me publikun.</w:t>
      </w:r>
      <w:r w:rsidR="008A72C1" w:rsidRPr="00A33BC6">
        <w:rPr>
          <w:lang w:val="en-GB" w:eastAsia="en-GB"/>
        </w:rPr>
        <w:t xml:space="preserve"> </w:t>
      </w:r>
      <w:r w:rsidRPr="00A33BC6">
        <w:rPr>
          <w:lang w:val="en-GB" w:eastAsia="en-GB"/>
        </w:rPr>
        <w:t xml:space="preserve">Ambjenti është në katin e parë të godinës së Drejtorisë së Përgjithshme të Përmbarimit, me sipërfaqe 13.5 m², i cili do të shërbej për pritjen me publikun dhe për realizimin e takimeve me fëmijë, nga përmbaruesit gjyqësor. Për </w:t>
      </w:r>
      <w:proofErr w:type="gramStart"/>
      <w:r w:rsidRPr="00A33BC6">
        <w:rPr>
          <w:lang w:val="en-GB" w:eastAsia="en-GB"/>
        </w:rPr>
        <w:t>sa</w:t>
      </w:r>
      <w:proofErr w:type="gramEnd"/>
      <w:r w:rsidRPr="00A33BC6">
        <w:rPr>
          <w:lang w:val="en-GB" w:eastAsia="en-GB"/>
        </w:rPr>
        <w:t xml:space="preserve"> më sipër është i domosdoshëm investimi për të krijuar ambjentin për pritjen me publikun. Për sa i përket amjenteve të Drejtorisë së Përgjithshme të Përmbarimit dhe zyrës së përmbarimit Tiranë , kanë nevoj për rikonkonstruksion total , për përshtatjen e ambjenteve të punës dhe përmirësimin e kushteve , ka nevojë për mirëmbajtjen dhe përmirësimin  e sistemit të elektrikut dhe të internetit , për ndrrimin e dritareve që janë të dëmtuara dhe fusin ujin në cdo rast shiu, Lyerja e godinës nga jashtë , përshtatja e amjenteve të tualetit në kushte normale , Riparimi dhe izolimi i taracës dhe krijimi i të gjitha kushteve të përshtatëshme për ti bërë amjentet funksionale dhe komode për ushtrimin e aktivitetit. </w:t>
      </w:r>
      <w:r w:rsidRPr="00A33BC6">
        <w:rPr>
          <w:lang w:val="it-IT"/>
        </w:rPr>
        <w:t>Ambjentet aktuale nuk janë të përshtatshme për kryerjen e punës  në kushte nornal  për punonjësit e Drejtorisë së Përgjithshme të Përmbarimit dhe të Zyrës së Përmbarimit Tiranë, nisur nga sa më sipër , kerkohen fonde  investimi për vitin 2023.</w:t>
      </w:r>
      <w:r w:rsidRPr="00A33BC6">
        <w:rPr>
          <w:shd w:val="clear" w:color="auto" w:fill="FFFFFF"/>
        </w:rPr>
        <w:t xml:space="preserve"> Kostoja e rikonstruksionit të ambienteve të D.P.P dhe Z.P. Tiranë duke përfshirë edhe ambientet e përbashkëta në katin 0,është përcaktuar  në bazë të udhëzimit  Për Miratimin e kostos mesatare të ndërtimit të banesave , miratuar nga Enti Kombëtar i Banesave.Kostoja totale është  14,000,000 Lekë. </w:t>
      </w:r>
    </w:p>
    <w:p w:rsidR="00DF0F65" w:rsidRPr="00A33BC6" w:rsidRDefault="00DF0F65" w:rsidP="00690193">
      <w:pPr>
        <w:spacing w:after="200" w:line="276" w:lineRule="auto"/>
        <w:jc w:val="both"/>
        <w:rPr>
          <w:b/>
          <w:shd w:val="clear" w:color="auto" w:fill="FFFFFF"/>
        </w:rPr>
      </w:pPr>
      <w:r w:rsidRPr="00A33BC6">
        <w:rPr>
          <w:b/>
          <w:shd w:val="clear" w:color="auto" w:fill="FFFFFF"/>
        </w:rPr>
        <w:t>Kërkesat shtesë për fonde për investime për vitin 202</w:t>
      </w:r>
      <w:r w:rsidR="009929D1" w:rsidRPr="00A33BC6">
        <w:rPr>
          <w:b/>
          <w:shd w:val="clear" w:color="auto" w:fill="FFFFFF"/>
        </w:rPr>
        <w:t>4</w:t>
      </w:r>
      <w:r w:rsidRPr="00A33BC6">
        <w:rPr>
          <w:b/>
          <w:shd w:val="clear" w:color="auto" w:fill="FFFFFF"/>
        </w:rPr>
        <w:t xml:space="preserve"> është 59,875,000lekë. </w:t>
      </w:r>
    </w:p>
    <w:p w:rsidR="00B3452A" w:rsidRPr="00A33BC6" w:rsidRDefault="00B3452A" w:rsidP="00690193">
      <w:pPr>
        <w:spacing w:line="276" w:lineRule="auto"/>
        <w:jc w:val="both"/>
        <w:rPr>
          <w:lang w:val="sq-AL"/>
        </w:rPr>
      </w:pPr>
    </w:p>
    <w:p w:rsidR="00B3452A" w:rsidRPr="00A33BC6" w:rsidRDefault="003A4DB2" w:rsidP="00690193">
      <w:pPr>
        <w:spacing w:line="276" w:lineRule="auto"/>
        <w:jc w:val="both"/>
        <w:rPr>
          <w:b/>
          <w:lang w:val="sq-AL"/>
        </w:rPr>
      </w:pPr>
      <w:r w:rsidRPr="00A33BC6">
        <w:rPr>
          <w:b/>
          <w:lang w:val="sq-AL"/>
        </w:rPr>
        <w:t>V</w:t>
      </w:r>
      <w:r w:rsidR="001B4FA2" w:rsidRPr="00A33BC6">
        <w:rPr>
          <w:b/>
          <w:lang w:val="sq-AL"/>
        </w:rPr>
        <w:t>I</w:t>
      </w:r>
      <w:r w:rsidR="004A6DB9" w:rsidRPr="00A33BC6">
        <w:rPr>
          <w:b/>
          <w:lang w:val="sq-AL"/>
        </w:rPr>
        <w:t xml:space="preserve">. </w:t>
      </w:r>
      <w:r w:rsidR="00B3452A" w:rsidRPr="00A33BC6">
        <w:rPr>
          <w:b/>
          <w:lang w:val="sq-AL"/>
        </w:rPr>
        <w:t>P</w:t>
      </w:r>
      <w:r w:rsidR="008C5C5C" w:rsidRPr="00A33BC6">
        <w:rPr>
          <w:b/>
          <w:lang w:val="sq-AL"/>
        </w:rPr>
        <w:t>ë</w:t>
      </w:r>
      <w:r w:rsidR="00B3452A" w:rsidRPr="00A33BC6">
        <w:rPr>
          <w:b/>
          <w:lang w:val="sq-AL"/>
        </w:rPr>
        <w:t>r programin “Shërbimi për Çështjet e Birësimeve” shpenzimet përbëhen nga:</w:t>
      </w:r>
    </w:p>
    <w:p w:rsidR="00B3452A" w:rsidRPr="00A33BC6" w:rsidRDefault="00B3452A" w:rsidP="00690193">
      <w:pPr>
        <w:pStyle w:val="ListParagraph"/>
        <w:spacing w:line="276" w:lineRule="auto"/>
        <w:jc w:val="both"/>
        <w:rPr>
          <w:rFonts w:ascii="Times New Roman" w:hAnsi="Times New Roman"/>
          <w:lang w:val="sq-AL"/>
        </w:rPr>
      </w:pPr>
    </w:p>
    <w:p w:rsidR="00C979A1" w:rsidRPr="00A33BC6" w:rsidRDefault="00D23BF0" w:rsidP="00690193">
      <w:pPr>
        <w:pStyle w:val="ListParagraph"/>
        <w:numPr>
          <w:ilvl w:val="0"/>
          <w:numId w:val="4"/>
        </w:numPr>
        <w:spacing w:line="276" w:lineRule="auto"/>
        <w:jc w:val="both"/>
        <w:rPr>
          <w:rFonts w:ascii="Times New Roman" w:hAnsi="Times New Roman"/>
        </w:rPr>
      </w:pPr>
      <w:r w:rsidRPr="00A33BC6">
        <w:rPr>
          <w:rFonts w:ascii="Times New Roman" w:hAnsi="Times New Roman"/>
        </w:rPr>
        <w:t>Shpenzimet korrente</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00AE1398" w:rsidRPr="00A33BC6">
        <w:rPr>
          <w:rFonts w:ascii="Times New Roman" w:hAnsi="Times New Roman"/>
        </w:rPr>
        <w:t xml:space="preserve">   </w:t>
      </w:r>
      <w:r w:rsidRPr="00A33BC6">
        <w:rPr>
          <w:rFonts w:ascii="Times New Roman" w:hAnsi="Times New Roman"/>
        </w:rPr>
        <w:tab/>
      </w:r>
      <w:r w:rsidR="00AE1398" w:rsidRPr="00A33BC6">
        <w:rPr>
          <w:rFonts w:ascii="Times New Roman" w:hAnsi="Times New Roman"/>
        </w:rPr>
        <w:t xml:space="preserve"> </w:t>
      </w:r>
      <w:r w:rsidRPr="00A33BC6">
        <w:rPr>
          <w:rFonts w:ascii="Times New Roman" w:hAnsi="Times New Roman"/>
        </w:rPr>
        <w:t>15</w:t>
      </w:r>
      <w:r w:rsidR="004D6D4E" w:rsidRPr="00A33BC6">
        <w:rPr>
          <w:rFonts w:ascii="Times New Roman" w:hAnsi="Times New Roman"/>
        </w:rPr>
        <w:t xml:space="preserve">   </w:t>
      </w:r>
      <w:r w:rsidR="00C979A1" w:rsidRPr="00A33BC6">
        <w:rPr>
          <w:rFonts w:ascii="Times New Roman" w:hAnsi="Times New Roman"/>
        </w:rPr>
        <w:t xml:space="preserve"> milion lekë</w:t>
      </w:r>
    </w:p>
    <w:p w:rsidR="00F76659" w:rsidRPr="00A33BC6" w:rsidRDefault="00C979A1" w:rsidP="00690193">
      <w:pPr>
        <w:pStyle w:val="ListParagraph"/>
        <w:numPr>
          <w:ilvl w:val="0"/>
          <w:numId w:val="4"/>
        </w:numPr>
        <w:spacing w:line="276" w:lineRule="auto"/>
        <w:jc w:val="both"/>
        <w:rPr>
          <w:rFonts w:ascii="Times New Roman" w:hAnsi="Times New Roman"/>
          <w:u w:val="single"/>
        </w:rPr>
      </w:pPr>
      <w:r w:rsidRPr="00A33BC6">
        <w:rPr>
          <w:rFonts w:ascii="Times New Roman" w:hAnsi="Times New Roman"/>
          <w:u w:val="single"/>
        </w:rPr>
        <w:t>Shpenzimet kapitale t</w:t>
      </w:r>
      <w:r w:rsidR="008C746E" w:rsidRPr="00A33BC6">
        <w:rPr>
          <w:rFonts w:ascii="Times New Roman" w:hAnsi="Times New Roman"/>
          <w:u w:val="single"/>
        </w:rPr>
        <w:t>ë</w:t>
      </w:r>
      <w:r w:rsidRPr="00A33BC6">
        <w:rPr>
          <w:rFonts w:ascii="Times New Roman" w:hAnsi="Times New Roman"/>
          <w:u w:val="single"/>
        </w:rPr>
        <w:t xml:space="preserve"> br</w:t>
      </w:r>
      <w:r w:rsidR="00CC2CE9" w:rsidRPr="00A33BC6">
        <w:rPr>
          <w:rFonts w:ascii="Times New Roman" w:hAnsi="Times New Roman"/>
          <w:u w:val="single"/>
        </w:rPr>
        <w:t>endshme</w:t>
      </w:r>
      <w:r w:rsidR="00CC2CE9" w:rsidRPr="00A33BC6">
        <w:rPr>
          <w:rFonts w:ascii="Times New Roman" w:hAnsi="Times New Roman"/>
          <w:u w:val="single"/>
        </w:rPr>
        <w:tab/>
      </w:r>
      <w:r w:rsidR="00CC2CE9" w:rsidRPr="00A33BC6">
        <w:rPr>
          <w:rFonts w:ascii="Times New Roman" w:hAnsi="Times New Roman"/>
          <w:u w:val="single"/>
        </w:rPr>
        <w:tab/>
      </w:r>
      <w:r w:rsidR="00CC2CE9" w:rsidRPr="00A33BC6">
        <w:rPr>
          <w:rFonts w:ascii="Times New Roman" w:hAnsi="Times New Roman"/>
          <w:u w:val="single"/>
        </w:rPr>
        <w:tab/>
      </w:r>
      <w:r w:rsidR="00CC2CE9" w:rsidRPr="00A33BC6">
        <w:rPr>
          <w:rFonts w:ascii="Times New Roman" w:hAnsi="Times New Roman"/>
          <w:u w:val="single"/>
        </w:rPr>
        <w:tab/>
        <w:t xml:space="preserve">         </w:t>
      </w:r>
      <w:r w:rsidR="00BB4C38" w:rsidRPr="00A33BC6">
        <w:rPr>
          <w:rFonts w:ascii="Times New Roman" w:hAnsi="Times New Roman"/>
          <w:u w:val="single"/>
        </w:rPr>
        <w:t xml:space="preserve"> </w:t>
      </w:r>
      <w:r w:rsidR="008B24BD" w:rsidRPr="00A33BC6">
        <w:rPr>
          <w:rFonts w:ascii="Times New Roman" w:hAnsi="Times New Roman"/>
          <w:u w:val="single"/>
        </w:rPr>
        <w:t xml:space="preserve">  </w:t>
      </w:r>
      <w:r w:rsidR="00CC2CE9" w:rsidRPr="00A33BC6">
        <w:rPr>
          <w:rFonts w:ascii="Times New Roman" w:hAnsi="Times New Roman"/>
          <w:u w:val="single"/>
        </w:rPr>
        <w:t xml:space="preserve"> </w:t>
      </w:r>
      <w:r w:rsidRPr="00A33BC6">
        <w:rPr>
          <w:rFonts w:ascii="Times New Roman" w:hAnsi="Times New Roman"/>
          <w:u w:val="single"/>
        </w:rPr>
        <w:t xml:space="preserve">200 </w:t>
      </w:r>
      <w:r w:rsidR="00B747B7" w:rsidRPr="00A33BC6">
        <w:rPr>
          <w:rFonts w:ascii="Times New Roman" w:hAnsi="Times New Roman"/>
          <w:u w:val="single"/>
        </w:rPr>
        <w:t xml:space="preserve"> </w:t>
      </w:r>
      <w:r w:rsidR="00A44F1A" w:rsidRPr="00A33BC6">
        <w:rPr>
          <w:rFonts w:ascii="Times New Roman" w:hAnsi="Times New Roman"/>
          <w:u w:val="single"/>
        </w:rPr>
        <w:t>mijë</w:t>
      </w:r>
      <w:r w:rsidR="00B747B7" w:rsidRPr="00A33BC6">
        <w:rPr>
          <w:rFonts w:ascii="Times New Roman" w:hAnsi="Times New Roman"/>
          <w:u w:val="single"/>
        </w:rPr>
        <w:t xml:space="preserve">   </w:t>
      </w:r>
      <w:r w:rsidR="00A44F1A" w:rsidRPr="00A33BC6">
        <w:rPr>
          <w:rFonts w:ascii="Times New Roman" w:hAnsi="Times New Roman"/>
          <w:u w:val="single"/>
        </w:rPr>
        <w:t xml:space="preserve">lekë </w:t>
      </w:r>
    </w:p>
    <w:p w:rsidR="004D6D4E" w:rsidRPr="00A33BC6" w:rsidRDefault="004D6D4E" w:rsidP="00690193">
      <w:pPr>
        <w:pStyle w:val="ListParagraph"/>
        <w:spacing w:line="276" w:lineRule="auto"/>
        <w:jc w:val="both"/>
        <w:rPr>
          <w:rFonts w:ascii="Times New Roman" w:hAnsi="Times New Roman"/>
          <w:b/>
        </w:rPr>
      </w:pPr>
      <w:r w:rsidRPr="00A33BC6">
        <w:rPr>
          <w:rFonts w:ascii="Times New Roman" w:hAnsi="Times New Roman"/>
          <w:b/>
          <w:lang w:val="it-IT"/>
        </w:rPr>
        <w:t>Totali 202</w:t>
      </w:r>
      <w:r w:rsidR="0055086A" w:rsidRPr="00A33BC6">
        <w:rPr>
          <w:rFonts w:ascii="Times New Roman" w:hAnsi="Times New Roman"/>
          <w:b/>
          <w:lang w:val="it-IT"/>
        </w:rPr>
        <w:t>4</w:t>
      </w:r>
      <w:r w:rsidRPr="00A33BC6">
        <w:rPr>
          <w:rFonts w:ascii="Times New Roman" w:hAnsi="Times New Roman"/>
          <w:b/>
          <w:lang w:val="it-IT"/>
        </w:rPr>
        <w:t xml:space="preserve">                                                              </w:t>
      </w:r>
      <w:r w:rsidR="00B747B7" w:rsidRPr="00A33BC6">
        <w:rPr>
          <w:rFonts w:ascii="Times New Roman" w:hAnsi="Times New Roman"/>
          <w:b/>
          <w:lang w:val="it-IT"/>
        </w:rPr>
        <w:tab/>
      </w:r>
      <w:r w:rsidR="00B747B7" w:rsidRPr="00A33BC6">
        <w:rPr>
          <w:rFonts w:ascii="Times New Roman" w:hAnsi="Times New Roman"/>
          <w:b/>
          <w:lang w:val="it-IT"/>
        </w:rPr>
        <w:tab/>
      </w:r>
      <w:r w:rsidR="00B747B7" w:rsidRPr="00A33BC6">
        <w:rPr>
          <w:rFonts w:ascii="Times New Roman" w:hAnsi="Times New Roman"/>
          <w:lang w:val="it-IT"/>
        </w:rPr>
        <w:tab/>
      </w:r>
      <w:r w:rsidRPr="00A33BC6">
        <w:rPr>
          <w:rFonts w:ascii="Times New Roman" w:hAnsi="Times New Roman"/>
          <w:b/>
        </w:rPr>
        <w:t>15</w:t>
      </w:r>
      <w:r w:rsidR="00320646" w:rsidRPr="00A33BC6">
        <w:rPr>
          <w:rFonts w:ascii="Times New Roman" w:hAnsi="Times New Roman"/>
          <w:b/>
        </w:rPr>
        <w:t>.</w:t>
      </w:r>
      <w:r w:rsidR="00AE1398" w:rsidRPr="00A33BC6">
        <w:rPr>
          <w:rFonts w:ascii="Times New Roman" w:hAnsi="Times New Roman"/>
          <w:b/>
        </w:rPr>
        <w:t>2</w:t>
      </w:r>
      <w:r w:rsidR="00B747B7" w:rsidRPr="00A33BC6">
        <w:rPr>
          <w:rFonts w:ascii="Times New Roman" w:hAnsi="Times New Roman"/>
          <w:b/>
        </w:rPr>
        <w:t xml:space="preserve"> </w:t>
      </w:r>
      <w:r w:rsidRPr="00A33BC6">
        <w:rPr>
          <w:rFonts w:ascii="Times New Roman" w:hAnsi="Times New Roman"/>
          <w:b/>
        </w:rPr>
        <w:t>milion</w:t>
      </w:r>
      <w:r w:rsidR="00B747B7" w:rsidRPr="00A33BC6">
        <w:rPr>
          <w:rFonts w:ascii="Times New Roman" w:hAnsi="Times New Roman"/>
          <w:b/>
        </w:rPr>
        <w:t>ë</w:t>
      </w:r>
      <w:r w:rsidRPr="00A33BC6">
        <w:rPr>
          <w:rFonts w:ascii="Times New Roman" w:hAnsi="Times New Roman"/>
          <w:b/>
        </w:rPr>
        <w:t xml:space="preserve"> lek</w:t>
      </w:r>
      <w:r w:rsidR="00B747B7" w:rsidRPr="00A33BC6">
        <w:rPr>
          <w:rFonts w:ascii="Times New Roman" w:hAnsi="Times New Roman"/>
          <w:b/>
        </w:rPr>
        <w:t>ë</w:t>
      </w:r>
    </w:p>
    <w:p w:rsidR="000A0277" w:rsidRPr="00A33BC6" w:rsidRDefault="000A0277" w:rsidP="00690193">
      <w:pPr>
        <w:spacing w:line="276" w:lineRule="auto"/>
        <w:jc w:val="both"/>
      </w:pPr>
    </w:p>
    <w:p w:rsidR="00B747B7" w:rsidRPr="00A33BC6" w:rsidRDefault="000A0277" w:rsidP="00690193">
      <w:pPr>
        <w:spacing w:line="276" w:lineRule="auto"/>
        <w:jc w:val="both"/>
        <w:rPr>
          <w:bCs/>
          <w:i/>
          <w:noProof/>
        </w:rPr>
      </w:pPr>
      <w:r w:rsidRPr="00A33BC6">
        <w:rPr>
          <w:bCs/>
          <w:noProof/>
        </w:rPr>
        <w:t>Komiteti Shqiptar i Birësimeve parashikon t</w:t>
      </w:r>
      <w:r w:rsidR="003C7E93" w:rsidRPr="00A33BC6">
        <w:rPr>
          <w:bCs/>
          <w:noProof/>
        </w:rPr>
        <w:t>ë</w:t>
      </w:r>
      <w:r w:rsidRPr="00A33BC6">
        <w:rPr>
          <w:bCs/>
          <w:noProof/>
        </w:rPr>
        <w:t xml:space="preserve"> realizoj</w:t>
      </w:r>
      <w:r w:rsidR="003C7E93" w:rsidRPr="00A33BC6">
        <w:rPr>
          <w:bCs/>
          <w:noProof/>
        </w:rPr>
        <w:t>ë</w:t>
      </w:r>
      <w:r w:rsidRPr="00A33BC6">
        <w:rPr>
          <w:bCs/>
          <w:noProof/>
        </w:rPr>
        <w:t xml:space="preserve"> rreth </w:t>
      </w:r>
      <w:r w:rsidR="00320E2E" w:rsidRPr="00A33BC6">
        <w:rPr>
          <w:bCs/>
          <w:noProof/>
        </w:rPr>
        <w:t>25</w:t>
      </w:r>
      <w:r w:rsidRPr="00A33BC6">
        <w:rPr>
          <w:bCs/>
          <w:noProof/>
        </w:rPr>
        <w:t xml:space="preserve"> birësime</w:t>
      </w:r>
      <w:r w:rsidR="007945F0" w:rsidRPr="00A33BC6">
        <w:rPr>
          <w:bCs/>
          <w:noProof/>
        </w:rPr>
        <w:t xml:space="preserve">. </w:t>
      </w:r>
      <w:r w:rsidR="0026219B" w:rsidRPr="00A33BC6">
        <w:rPr>
          <w:bCs/>
          <w:noProof/>
        </w:rPr>
        <w:t>Q</w:t>
      </w:r>
      <w:r w:rsidR="00F202D7" w:rsidRPr="00A33BC6">
        <w:rPr>
          <w:bCs/>
          <w:noProof/>
        </w:rPr>
        <w:t>ë</w:t>
      </w:r>
      <w:r w:rsidR="0026219B" w:rsidRPr="00A33BC6">
        <w:rPr>
          <w:bCs/>
          <w:noProof/>
        </w:rPr>
        <w:t xml:space="preserve">llimi </w:t>
      </w:r>
      <w:r w:rsidR="00731058" w:rsidRPr="00A33BC6">
        <w:rPr>
          <w:bCs/>
          <w:noProof/>
        </w:rPr>
        <w:t>i</w:t>
      </w:r>
      <w:r w:rsidR="0026219B" w:rsidRPr="00A33BC6">
        <w:rPr>
          <w:bCs/>
          <w:noProof/>
        </w:rPr>
        <w:t xml:space="preserve"> k</w:t>
      </w:r>
      <w:r w:rsidR="00F202D7" w:rsidRPr="00A33BC6">
        <w:rPr>
          <w:bCs/>
          <w:noProof/>
        </w:rPr>
        <w:t>ë</w:t>
      </w:r>
      <w:r w:rsidR="0026219B" w:rsidRPr="00A33BC6">
        <w:rPr>
          <w:bCs/>
          <w:noProof/>
        </w:rPr>
        <w:t xml:space="preserve">tij institucioni  </w:t>
      </w:r>
      <w:r w:rsidR="00F202D7" w:rsidRPr="00A33BC6">
        <w:rPr>
          <w:bCs/>
          <w:noProof/>
        </w:rPr>
        <w:t>ë</w:t>
      </w:r>
      <w:r w:rsidR="0026219B" w:rsidRPr="00A33BC6">
        <w:rPr>
          <w:bCs/>
          <w:noProof/>
        </w:rPr>
        <w:t>sht</w:t>
      </w:r>
      <w:r w:rsidR="00F202D7" w:rsidRPr="00A33BC6">
        <w:rPr>
          <w:bCs/>
          <w:noProof/>
        </w:rPr>
        <w:t>ë</w:t>
      </w:r>
      <w:r w:rsidR="0026219B" w:rsidRPr="00A33BC6">
        <w:rPr>
          <w:bCs/>
          <w:noProof/>
        </w:rPr>
        <w:t xml:space="preserve">: </w:t>
      </w:r>
      <w:r w:rsidR="00B747B7" w:rsidRPr="00A33BC6">
        <w:rPr>
          <w:i/>
          <w:lang w:val="sq-AL"/>
        </w:rPr>
        <w:t>Garantimi i interesit më të larë të fëmijëve, nëpërmjet vendosjes në familje të përhershme që përshtaten me nevojat specifike të secilit prej tyre. Studimi i dokumentacionit të aplikantëve birësues për të konkluduar nëse janë ose jo të përshtatshëm për birësim.</w:t>
      </w:r>
    </w:p>
    <w:p w:rsidR="00B747B7" w:rsidRPr="00A33BC6" w:rsidRDefault="00B747B7" w:rsidP="00690193">
      <w:pPr>
        <w:spacing w:line="276" w:lineRule="auto"/>
        <w:jc w:val="both"/>
        <w:rPr>
          <w:bCs/>
          <w:noProof/>
        </w:rPr>
      </w:pPr>
    </w:p>
    <w:p w:rsidR="00C979A1" w:rsidRPr="00A33BC6" w:rsidRDefault="007945F0" w:rsidP="00690193">
      <w:pPr>
        <w:spacing w:line="276" w:lineRule="auto"/>
        <w:jc w:val="both"/>
        <w:rPr>
          <w:bCs/>
          <w:noProof/>
        </w:rPr>
      </w:pPr>
      <w:r w:rsidRPr="00A33BC6">
        <w:rPr>
          <w:bCs/>
          <w:noProof/>
        </w:rPr>
        <w:t>Në zërin investime të brendshme, ky institucion parashikon të blejë pajisje elektronike</w:t>
      </w:r>
      <w:r w:rsidR="000D5AD5" w:rsidRPr="00A33BC6">
        <w:rPr>
          <w:bCs/>
          <w:noProof/>
        </w:rPr>
        <w:t xml:space="preserve"> (1 kompjuter dhe 1 printer)</w:t>
      </w:r>
      <w:r w:rsidRPr="00A33BC6">
        <w:rPr>
          <w:bCs/>
          <w:noProof/>
        </w:rPr>
        <w:t xml:space="preserve"> në vlerën 200 mijë</w:t>
      </w:r>
      <w:r w:rsidR="0026219B" w:rsidRPr="00A33BC6">
        <w:rPr>
          <w:bCs/>
          <w:noProof/>
        </w:rPr>
        <w:t xml:space="preserve"> lekë</w:t>
      </w:r>
      <w:r w:rsidR="000D5AD5" w:rsidRPr="00A33BC6">
        <w:rPr>
          <w:bCs/>
          <w:noProof/>
        </w:rPr>
        <w:t>,</w:t>
      </w:r>
      <w:r w:rsidR="0026219B" w:rsidRPr="00A33BC6">
        <w:rPr>
          <w:bCs/>
          <w:noProof/>
        </w:rPr>
        <w:t xml:space="preserve"> me q</w:t>
      </w:r>
      <w:r w:rsidR="00F202D7" w:rsidRPr="00A33BC6">
        <w:rPr>
          <w:bCs/>
          <w:noProof/>
        </w:rPr>
        <w:t>ë</w:t>
      </w:r>
      <w:r w:rsidR="0026219B" w:rsidRPr="00A33BC6">
        <w:rPr>
          <w:bCs/>
          <w:noProof/>
        </w:rPr>
        <w:t>llim p</w:t>
      </w:r>
      <w:r w:rsidR="00B747B7" w:rsidRPr="00A33BC6">
        <w:rPr>
          <w:lang w:val="sq-AL"/>
        </w:rPr>
        <w:t>ërmirësimi</w:t>
      </w:r>
      <w:r w:rsidR="0026219B" w:rsidRPr="00A33BC6">
        <w:rPr>
          <w:lang w:val="sq-AL"/>
        </w:rPr>
        <w:t>n</w:t>
      </w:r>
      <w:r w:rsidR="00B747B7" w:rsidRPr="00A33BC6">
        <w:rPr>
          <w:lang w:val="sq-AL"/>
        </w:rPr>
        <w:t xml:space="preserve"> </w:t>
      </w:r>
      <w:r w:rsidR="0026219B" w:rsidRPr="00A33BC6">
        <w:rPr>
          <w:lang w:val="sq-AL"/>
        </w:rPr>
        <w:t>e</w:t>
      </w:r>
      <w:r w:rsidR="00B747B7" w:rsidRPr="00A33BC6">
        <w:rPr>
          <w:lang w:val="sq-AL"/>
        </w:rPr>
        <w:t xml:space="preserve"> bazës logjistike dhe infrastrukturës së institucionit për të garantuar ofrimin e shërbimit t</w:t>
      </w:r>
      <w:r w:rsidR="0026219B" w:rsidRPr="00A33BC6">
        <w:rPr>
          <w:lang w:val="sq-AL"/>
        </w:rPr>
        <w:t>e</w:t>
      </w:r>
      <w:r w:rsidR="00B747B7" w:rsidRPr="00A33BC6">
        <w:rPr>
          <w:lang w:val="sq-AL"/>
        </w:rPr>
        <w:t xml:space="preserve"> qytetarët me cilësi, standart dhe </w:t>
      </w:r>
      <w:proofErr w:type="gramStart"/>
      <w:r w:rsidR="00B747B7" w:rsidRPr="00A33BC6">
        <w:rPr>
          <w:lang w:val="sq-AL"/>
        </w:rPr>
        <w:t>brenda</w:t>
      </w:r>
      <w:proofErr w:type="gramEnd"/>
      <w:r w:rsidR="00B747B7" w:rsidRPr="00A33BC6">
        <w:rPr>
          <w:lang w:val="sq-AL"/>
        </w:rPr>
        <w:t xml:space="preserve"> një kohe sa më të shkurtër.</w:t>
      </w:r>
    </w:p>
    <w:p w:rsidR="00C979A1" w:rsidRPr="00A33BC6" w:rsidRDefault="00C979A1" w:rsidP="00690193">
      <w:pPr>
        <w:pStyle w:val="ListParagraph"/>
        <w:spacing w:line="276" w:lineRule="auto"/>
        <w:jc w:val="both"/>
        <w:rPr>
          <w:rFonts w:ascii="Times New Roman" w:hAnsi="Times New Roman"/>
        </w:rPr>
      </w:pPr>
    </w:p>
    <w:p w:rsidR="004A6DB9" w:rsidRPr="00A33BC6" w:rsidRDefault="004A6DB9" w:rsidP="00690193">
      <w:pPr>
        <w:spacing w:line="276" w:lineRule="auto"/>
        <w:jc w:val="both"/>
        <w:rPr>
          <w:b/>
        </w:rPr>
      </w:pPr>
      <w:r w:rsidRPr="00A33BC6">
        <w:rPr>
          <w:b/>
          <w:lang w:val="sq-AL"/>
        </w:rPr>
        <w:t>VI</w:t>
      </w:r>
      <w:r w:rsidR="001B4FA2" w:rsidRPr="00A33BC6">
        <w:rPr>
          <w:b/>
          <w:lang w:val="sq-AL"/>
        </w:rPr>
        <w:t>I</w:t>
      </w:r>
      <w:r w:rsidRPr="00A33BC6">
        <w:rPr>
          <w:b/>
          <w:lang w:val="sq-AL"/>
        </w:rPr>
        <w:t>. Për programin “</w:t>
      </w:r>
      <w:r w:rsidRPr="00A33BC6">
        <w:rPr>
          <w:b/>
        </w:rPr>
        <w:t>Shërbimi i Kthimit dhe Kompesimit të Pronave” shpenzimet përbëhen nga:</w:t>
      </w:r>
    </w:p>
    <w:p w:rsidR="005200B3" w:rsidRPr="00A33BC6" w:rsidRDefault="00600225" w:rsidP="00690193">
      <w:pPr>
        <w:pStyle w:val="ListParagraph"/>
        <w:numPr>
          <w:ilvl w:val="0"/>
          <w:numId w:val="4"/>
        </w:numPr>
        <w:spacing w:line="276" w:lineRule="auto"/>
        <w:jc w:val="both"/>
        <w:rPr>
          <w:rFonts w:ascii="Times New Roman" w:hAnsi="Times New Roman"/>
        </w:rPr>
      </w:pPr>
      <w:r w:rsidRPr="00A33BC6">
        <w:rPr>
          <w:rFonts w:ascii="Times New Roman" w:hAnsi="Times New Roman"/>
        </w:rPr>
        <w:t>Shpenzimet korrente</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0055086A" w:rsidRPr="00A33BC6">
        <w:rPr>
          <w:rFonts w:ascii="Times New Roman" w:hAnsi="Times New Roman"/>
        </w:rPr>
        <w:t>4</w:t>
      </w:r>
      <w:r w:rsidRPr="00A33BC6">
        <w:rPr>
          <w:rFonts w:ascii="Times New Roman" w:hAnsi="Times New Roman"/>
        </w:rPr>
        <w:t xml:space="preserve"> miliard e </w:t>
      </w:r>
      <w:r w:rsidR="00D23BF0" w:rsidRPr="00A33BC6">
        <w:rPr>
          <w:rFonts w:ascii="Times New Roman" w:hAnsi="Times New Roman"/>
        </w:rPr>
        <w:t>2</w:t>
      </w:r>
      <w:r w:rsidRPr="00A33BC6">
        <w:rPr>
          <w:rFonts w:ascii="Times New Roman" w:hAnsi="Times New Roman"/>
        </w:rPr>
        <w:t xml:space="preserve">59 milion e </w:t>
      </w:r>
      <w:r w:rsidR="0055086A" w:rsidRPr="00A33BC6">
        <w:rPr>
          <w:rFonts w:ascii="Times New Roman" w:hAnsi="Times New Roman"/>
        </w:rPr>
        <w:t>5</w:t>
      </w:r>
      <w:r w:rsidRPr="00A33BC6">
        <w:rPr>
          <w:rFonts w:ascii="Times New Roman" w:hAnsi="Times New Roman"/>
        </w:rPr>
        <w:t>15 mijë</w:t>
      </w:r>
      <w:r w:rsidR="005200B3" w:rsidRPr="00A33BC6">
        <w:rPr>
          <w:rFonts w:ascii="Times New Roman" w:hAnsi="Times New Roman"/>
        </w:rPr>
        <w:t xml:space="preserve"> lekë</w:t>
      </w:r>
    </w:p>
    <w:p w:rsidR="005200B3" w:rsidRPr="00A33BC6" w:rsidRDefault="005200B3" w:rsidP="00690193">
      <w:pPr>
        <w:pStyle w:val="ListParagraph"/>
        <w:numPr>
          <w:ilvl w:val="0"/>
          <w:numId w:val="4"/>
        </w:numPr>
        <w:spacing w:line="276" w:lineRule="auto"/>
        <w:jc w:val="both"/>
        <w:rPr>
          <w:rFonts w:ascii="Times New Roman" w:hAnsi="Times New Roman"/>
          <w:u w:val="single"/>
        </w:rPr>
      </w:pPr>
      <w:r w:rsidRPr="00A33BC6">
        <w:rPr>
          <w:rFonts w:ascii="Times New Roman" w:hAnsi="Times New Roman"/>
          <w:u w:val="single"/>
        </w:rPr>
        <w:t>Shpenzimet kapitale t</w:t>
      </w:r>
      <w:r w:rsidR="008C746E" w:rsidRPr="00A33BC6">
        <w:rPr>
          <w:rFonts w:ascii="Times New Roman" w:hAnsi="Times New Roman"/>
          <w:u w:val="single"/>
        </w:rPr>
        <w:t>ë</w:t>
      </w:r>
      <w:r w:rsidRPr="00A33BC6">
        <w:rPr>
          <w:rFonts w:ascii="Times New Roman" w:hAnsi="Times New Roman"/>
          <w:u w:val="single"/>
        </w:rPr>
        <w:t xml:space="preserve"> brendshme</w:t>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00E22A69" w:rsidRPr="00A33BC6">
        <w:rPr>
          <w:rFonts w:ascii="Times New Roman" w:hAnsi="Times New Roman"/>
          <w:u w:val="single"/>
        </w:rPr>
        <w:t xml:space="preserve">   </w:t>
      </w:r>
      <w:r w:rsidR="00600225" w:rsidRPr="00A33BC6">
        <w:rPr>
          <w:rFonts w:ascii="Times New Roman" w:hAnsi="Times New Roman"/>
          <w:u w:val="single"/>
        </w:rPr>
        <w:t xml:space="preserve"> </w:t>
      </w:r>
      <w:r w:rsidR="00D23BF0" w:rsidRPr="00A33BC6">
        <w:rPr>
          <w:rFonts w:ascii="Times New Roman" w:hAnsi="Times New Roman"/>
          <w:u w:val="single"/>
        </w:rPr>
        <w:t xml:space="preserve">6 </w:t>
      </w:r>
      <w:r w:rsidRPr="00A33BC6">
        <w:rPr>
          <w:rFonts w:ascii="Times New Roman" w:hAnsi="Times New Roman"/>
          <w:u w:val="single"/>
        </w:rPr>
        <w:t xml:space="preserve"> milion lekë </w:t>
      </w:r>
      <w:r w:rsidRPr="00A33BC6">
        <w:rPr>
          <w:rFonts w:ascii="Times New Roman" w:hAnsi="Times New Roman"/>
          <w:u w:val="single"/>
        </w:rPr>
        <w:tab/>
        <w:t xml:space="preserve"> </w:t>
      </w:r>
    </w:p>
    <w:p w:rsidR="004A6DB9" w:rsidRPr="00A33BC6" w:rsidRDefault="004D6D4E" w:rsidP="00690193">
      <w:pPr>
        <w:tabs>
          <w:tab w:val="left" w:pos="2565"/>
        </w:tabs>
        <w:spacing w:line="276" w:lineRule="auto"/>
        <w:ind w:left="720"/>
        <w:jc w:val="both"/>
        <w:rPr>
          <w:b/>
          <w:lang w:val="sq-AL"/>
        </w:rPr>
      </w:pPr>
      <w:r w:rsidRPr="00A33BC6">
        <w:rPr>
          <w:b/>
          <w:lang w:val="sq-AL"/>
        </w:rPr>
        <w:lastRenderedPageBreak/>
        <w:t xml:space="preserve">Totali </w:t>
      </w:r>
      <w:r w:rsidR="004041BF" w:rsidRPr="00A33BC6">
        <w:rPr>
          <w:b/>
          <w:lang w:val="sq-AL"/>
        </w:rPr>
        <w:t xml:space="preserve">viti </w:t>
      </w:r>
      <w:r w:rsidRPr="00A33BC6">
        <w:rPr>
          <w:b/>
          <w:lang w:val="sq-AL"/>
        </w:rPr>
        <w:t>202</w:t>
      </w:r>
      <w:r w:rsidR="0055086A" w:rsidRPr="00A33BC6">
        <w:rPr>
          <w:b/>
          <w:lang w:val="sq-AL"/>
        </w:rPr>
        <w:t>4</w:t>
      </w:r>
      <w:r w:rsidRPr="00A33BC6">
        <w:rPr>
          <w:lang w:val="sq-AL"/>
        </w:rPr>
        <w:tab/>
        <w:t xml:space="preserve">            </w:t>
      </w:r>
      <w:r w:rsidR="00600225" w:rsidRPr="00A33BC6">
        <w:rPr>
          <w:lang w:val="sq-AL"/>
        </w:rPr>
        <w:t xml:space="preserve">                            </w:t>
      </w:r>
      <w:r w:rsidRPr="00A33BC6">
        <w:rPr>
          <w:b/>
          <w:lang w:val="sq-AL"/>
        </w:rPr>
        <w:t>4</w:t>
      </w:r>
      <w:r w:rsidR="00600225" w:rsidRPr="00A33BC6">
        <w:rPr>
          <w:b/>
          <w:lang w:val="sq-AL"/>
        </w:rPr>
        <w:t xml:space="preserve"> miliard e </w:t>
      </w:r>
      <w:r w:rsidR="00FA6016" w:rsidRPr="00A33BC6">
        <w:rPr>
          <w:b/>
          <w:lang w:val="sq-AL"/>
        </w:rPr>
        <w:t>2</w:t>
      </w:r>
      <w:r w:rsidR="0055086A" w:rsidRPr="00A33BC6">
        <w:rPr>
          <w:b/>
          <w:lang w:val="sq-AL"/>
        </w:rPr>
        <w:t>65</w:t>
      </w:r>
      <w:r w:rsidR="00600225" w:rsidRPr="00A33BC6">
        <w:rPr>
          <w:b/>
          <w:lang w:val="sq-AL"/>
        </w:rPr>
        <w:t xml:space="preserve"> milion e </w:t>
      </w:r>
      <w:r w:rsidR="0055086A" w:rsidRPr="00A33BC6">
        <w:rPr>
          <w:b/>
          <w:lang w:val="sq-AL"/>
        </w:rPr>
        <w:t>5</w:t>
      </w:r>
      <w:r w:rsidR="00600225" w:rsidRPr="00A33BC6">
        <w:rPr>
          <w:b/>
          <w:lang w:val="sq-AL"/>
        </w:rPr>
        <w:t>17 mijë</w:t>
      </w:r>
      <w:r w:rsidR="004041BF" w:rsidRPr="00A33BC6">
        <w:rPr>
          <w:b/>
          <w:lang w:val="sq-AL"/>
        </w:rPr>
        <w:t xml:space="preserve">  lekë</w:t>
      </w:r>
    </w:p>
    <w:p w:rsidR="005F44A2" w:rsidRPr="00081425" w:rsidRDefault="00310E3D" w:rsidP="00081425">
      <w:pPr>
        <w:tabs>
          <w:tab w:val="left" w:pos="2565"/>
        </w:tabs>
        <w:spacing w:line="276" w:lineRule="auto"/>
        <w:ind w:left="720"/>
        <w:jc w:val="both"/>
        <w:rPr>
          <w:lang w:val="sq-AL"/>
        </w:rPr>
      </w:pPr>
      <w:r w:rsidRPr="00A33BC6">
        <w:rPr>
          <w:rFonts w:eastAsiaTheme="minorHAnsi"/>
          <w:b/>
          <w:lang w:val="sq-AL"/>
        </w:rPr>
        <w:t xml:space="preserve">                           </w:t>
      </w:r>
      <w:r w:rsidRPr="00A33BC6">
        <w:rPr>
          <w:rFonts w:eastAsiaTheme="minorHAnsi"/>
          <w:b/>
          <w:lang w:val="sq-AL"/>
        </w:rPr>
        <w:tab/>
      </w:r>
      <w:r w:rsidRPr="00A33BC6">
        <w:rPr>
          <w:rFonts w:eastAsiaTheme="minorHAnsi"/>
          <w:b/>
          <w:lang w:val="sq-AL"/>
        </w:rPr>
        <w:tab/>
      </w:r>
      <w:r w:rsidRPr="00A33BC6">
        <w:rPr>
          <w:rFonts w:eastAsiaTheme="minorHAnsi"/>
          <w:b/>
          <w:lang w:val="sq-AL"/>
        </w:rPr>
        <w:tab/>
      </w:r>
      <w:r w:rsidRPr="00A33BC6">
        <w:rPr>
          <w:rFonts w:eastAsiaTheme="minorHAnsi"/>
          <w:b/>
          <w:lang w:val="sq-AL"/>
        </w:rPr>
        <w:tab/>
      </w:r>
      <w:r w:rsidRPr="00A33BC6">
        <w:rPr>
          <w:rFonts w:eastAsiaTheme="minorHAnsi"/>
          <w:b/>
          <w:lang w:val="sq-AL"/>
        </w:rPr>
        <w:tab/>
      </w:r>
      <w:r w:rsidRPr="00A33BC6">
        <w:rPr>
          <w:rFonts w:eastAsiaTheme="minorHAnsi"/>
          <w:b/>
          <w:lang w:val="sq-AL"/>
        </w:rPr>
        <w:tab/>
      </w:r>
      <w:r w:rsidRPr="00A33BC6">
        <w:rPr>
          <w:rFonts w:eastAsiaTheme="minorHAnsi"/>
          <w:b/>
          <w:lang w:val="sq-AL"/>
        </w:rPr>
        <w:tab/>
      </w:r>
      <w:r w:rsidRPr="00A33BC6">
        <w:rPr>
          <w:rFonts w:eastAsiaTheme="minorHAnsi"/>
          <w:b/>
          <w:lang w:val="sq-AL"/>
        </w:rPr>
        <w:tab/>
      </w:r>
    </w:p>
    <w:p w:rsidR="005F44A2" w:rsidRPr="00A33BC6" w:rsidRDefault="005F44A2" w:rsidP="00690193">
      <w:pPr>
        <w:spacing w:line="276" w:lineRule="auto"/>
        <w:jc w:val="both"/>
        <w:rPr>
          <w:rFonts w:eastAsia="Calibri"/>
          <w:lang w:val="sq-AL"/>
        </w:rPr>
      </w:pPr>
      <w:r w:rsidRPr="00A33BC6">
        <w:rPr>
          <w:rFonts w:eastAsia="Calibri"/>
          <w:b/>
          <w:bCs/>
          <w:u w:val="single"/>
          <w:lang w:val="sq-AL"/>
        </w:rPr>
        <w:t>Agjencia e Trajtimit të Pronave</w:t>
      </w:r>
      <w:r w:rsidRPr="00A33BC6">
        <w:rPr>
          <w:rFonts w:eastAsia="Calibri"/>
          <w:lang w:val="sq-AL"/>
        </w:rPr>
        <w:t xml:space="preserve"> me buxhetin e parashikuar p</w:t>
      </w:r>
      <w:r w:rsidR="008151E7" w:rsidRPr="00A33BC6">
        <w:rPr>
          <w:rFonts w:eastAsia="Calibri"/>
          <w:lang w:val="sq-AL"/>
        </w:rPr>
        <w:t>ë</w:t>
      </w:r>
      <w:r w:rsidRPr="00A33BC6">
        <w:rPr>
          <w:rFonts w:eastAsia="Calibri"/>
          <w:lang w:val="sq-AL"/>
        </w:rPr>
        <w:t>r vitin 202</w:t>
      </w:r>
      <w:r w:rsidR="00EB3360" w:rsidRPr="00A33BC6">
        <w:rPr>
          <w:rFonts w:eastAsia="Calibri"/>
          <w:lang w:val="sq-AL"/>
        </w:rPr>
        <w:t>4</w:t>
      </w:r>
      <w:r w:rsidRPr="00A33BC6">
        <w:rPr>
          <w:rFonts w:eastAsia="Calibri"/>
          <w:lang w:val="sq-AL"/>
        </w:rPr>
        <w:t xml:space="preserve"> parashikon t</w:t>
      </w:r>
      <w:r w:rsidR="008151E7" w:rsidRPr="00A33BC6">
        <w:rPr>
          <w:rFonts w:eastAsia="Calibri"/>
          <w:lang w:val="sq-AL"/>
        </w:rPr>
        <w:t>ë</w:t>
      </w:r>
      <w:r w:rsidRPr="00A33BC6">
        <w:rPr>
          <w:rFonts w:eastAsia="Calibri"/>
          <w:lang w:val="sq-AL"/>
        </w:rPr>
        <w:t xml:space="preserve">  realizoje produktet</w:t>
      </w:r>
      <w:r w:rsidR="007B10DB" w:rsidRPr="00A33BC6">
        <w:rPr>
          <w:rFonts w:eastAsia="Calibri"/>
          <w:lang w:val="sq-AL"/>
        </w:rPr>
        <w:t>;</w:t>
      </w:r>
    </w:p>
    <w:p w:rsidR="00A70F82" w:rsidRPr="00A33BC6" w:rsidRDefault="005F44A2" w:rsidP="00690193">
      <w:pPr>
        <w:pStyle w:val="ListParagraph"/>
        <w:numPr>
          <w:ilvl w:val="0"/>
          <w:numId w:val="17"/>
        </w:numPr>
        <w:spacing w:line="276" w:lineRule="auto"/>
        <w:jc w:val="both"/>
        <w:rPr>
          <w:rFonts w:ascii="Times New Roman" w:hAnsi="Times New Roman"/>
          <w:lang w:val="sq-AL"/>
        </w:rPr>
      </w:pPr>
      <w:r w:rsidRPr="00A33BC6">
        <w:rPr>
          <w:rFonts w:ascii="Times New Roman" w:hAnsi="Times New Roman"/>
          <w:lang w:val="sq-AL"/>
        </w:rPr>
        <w:t>Përfitues nga fondi fi</w:t>
      </w:r>
      <w:r w:rsidR="00A70F82" w:rsidRPr="00A33BC6">
        <w:rPr>
          <w:rFonts w:ascii="Times New Roman" w:hAnsi="Times New Roman"/>
          <w:lang w:val="sq-AL"/>
        </w:rPr>
        <w:t>zik dhe financiar të kompensuar</w:t>
      </w:r>
      <w:r w:rsidRPr="00A33BC6">
        <w:rPr>
          <w:rFonts w:ascii="Times New Roman" w:hAnsi="Times New Roman"/>
          <w:lang w:val="sq-AL"/>
        </w:rPr>
        <w:t xml:space="preserve"> </w:t>
      </w:r>
      <w:r w:rsidR="00A70F82" w:rsidRPr="00A33BC6">
        <w:rPr>
          <w:rFonts w:ascii="Times New Roman" w:hAnsi="Times New Roman"/>
          <w:lang w:val="sq-AL"/>
        </w:rPr>
        <w:t>rreth</w:t>
      </w:r>
      <w:r w:rsidRPr="00A33BC6">
        <w:rPr>
          <w:rFonts w:ascii="Times New Roman" w:hAnsi="Times New Roman"/>
          <w:lang w:val="sq-AL"/>
        </w:rPr>
        <w:t xml:space="preserve"> </w:t>
      </w:r>
      <w:r w:rsidR="00174384" w:rsidRPr="00A33BC6">
        <w:rPr>
          <w:rFonts w:ascii="Times New Roman" w:hAnsi="Times New Roman"/>
          <w:lang w:val="sq-AL"/>
        </w:rPr>
        <w:t>1</w:t>
      </w:r>
      <w:r w:rsidR="00764D84" w:rsidRPr="00A33BC6">
        <w:rPr>
          <w:rFonts w:ascii="Times New Roman" w:hAnsi="Times New Roman"/>
          <w:lang w:val="sq-AL"/>
        </w:rPr>
        <w:t>76</w:t>
      </w:r>
      <w:r w:rsidR="00174384" w:rsidRPr="00A33BC6">
        <w:rPr>
          <w:rFonts w:ascii="Times New Roman" w:hAnsi="Times New Roman"/>
          <w:lang w:val="sq-AL"/>
        </w:rPr>
        <w:t xml:space="preserve">0 </w:t>
      </w:r>
      <w:r w:rsidRPr="00A33BC6">
        <w:rPr>
          <w:rFonts w:ascii="Times New Roman" w:hAnsi="Times New Roman"/>
          <w:lang w:val="sq-AL"/>
        </w:rPr>
        <w:t>vendime</w:t>
      </w:r>
      <w:r w:rsidR="00516A4D" w:rsidRPr="00A33BC6">
        <w:rPr>
          <w:rFonts w:ascii="Times New Roman" w:hAnsi="Times New Roman"/>
          <w:lang w:val="sq-AL"/>
        </w:rPr>
        <w:t>.</w:t>
      </w:r>
      <w:r w:rsidRPr="00A33BC6">
        <w:rPr>
          <w:rFonts w:ascii="Times New Roman" w:hAnsi="Times New Roman"/>
          <w:lang w:val="sq-AL"/>
        </w:rPr>
        <w:t xml:space="preserve"> </w:t>
      </w:r>
    </w:p>
    <w:p w:rsidR="005F44A2" w:rsidRPr="00A33BC6" w:rsidRDefault="005F44A2" w:rsidP="00690193">
      <w:pPr>
        <w:pStyle w:val="ListParagraph"/>
        <w:numPr>
          <w:ilvl w:val="0"/>
          <w:numId w:val="17"/>
        </w:numPr>
        <w:spacing w:line="276" w:lineRule="auto"/>
        <w:jc w:val="both"/>
        <w:rPr>
          <w:rFonts w:ascii="Times New Roman" w:hAnsi="Times New Roman"/>
          <w:lang w:val="sq-AL"/>
        </w:rPr>
      </w:pPr>
      <w:r w:rsidRPr="00A33BC6">
        <w:rPr>
          <w:rFonts w:ascii="Times New Roman" w:hAnsi="Times New Roman"/>
          <w:lang w:val="sq-AL"/>
        </w:rPr>
        <w:t>Vendime p</w:t>
      </w:r>
      <w:r w:rsidR="007D2646" w:rsidRPr="00A33BC6">
        <w:rPr>
          <w:rFonts w:ascii="Times New Roman" w:hAnsi="Times New Roman"/>
          <w:lang w:val="sq-AL"/>
        </w:rPr>
        <w:t>ë</w:t>
      </w:r>
      <w:r w:rsidRPr="00A33BC6">
        <w:rPr>
          <w:rFonts w:ascii="Times New Roman" w:hAnsi="Times New Roman"/>
          <w:lang w:val="sq-AL"/>
        </w:rPr>
        <w:t>rfundimtare p</w:t>
      </w:r>
      <w:r w:rsidR="007D2646" w:rsidRPr="00A33BC6">
        <w:rPr>
          <w:rFonts w:ascii="Times New Roman" w:hAnsi="Times New Roman"/>
          <w:lang w:val="sq-AL"/>
        </w:rPr>
        <w:t>ër kompensim të</w:t>
      </w:r>
      <w:r w:rsidRPr="00A33BC6">
        <w:rPr>
          <w:rFonts w:ascii="Times New Roman" w:hAnsi="Times New Roman"/>
          <w:lang w:val="sq-AL"/>
        </w:rPr>
        <w:t xml:space="preserve"> njohur</w:t>
      </w:r>
      <w:r w:rsidR="007D2646" w:rsidRPr="00A33BC6">
        <w:rPr>
          <w:rFonts w:ascii="Times New Roman" w:hAnsi="Times New Roman"/>
          <w:lang w:val="sq-AL"/>
        </w:rPr>
        <w:t>a</w:t>
      </w:r>
      <w:r w:rsidRPr="00A33BC6">
        <w:rPr>
          <w:rFonts w:ascii="Times New Roman" w:hAnsi="Times New Roman"/>
          <w:lang w:val="sq-AL"/>
        </w:rPr>
        <w:t xml:space="preserve"> t</w:t>
      </w:r>
      <w:r w:rsidR="007D2646" w:rsidRPr="00A33BC6">
        <w:rPr>
          <w:rFonts w:ascii="Times New Roman" w:hAnsi="Times New Roman"/>
          <w:lang w:val="sq-AL"/>
        </w:rPr>
        <w:t>ë pë</w:t>
      </w:r>
      <w:r w:rsidRPr="00A33BC6">
        <w:rPr>
          <w:rFonts w:ascii="Times New Roman" w:hAnsi="Times New Roman"/>
          <w:lang w:val="sq-AL"/>
        </w:rPr>
        <w:t>rdit</w:t>
      </w:r>
      <w:r w:rsidR="007D2646" w:rsidRPr="00A33BC6">
        <w:rPr>
          <w:rFonts w:ascii="Times New Roman" w:hAnsi="Times New Roman"/>
          <w:lang w:val="sq-AL"/>
        </w:rPr>
        <w:t>ë</w:t>
      </w:r>
      <w:r w:rsidRPr="00A33BC6">
        <w:rPr>
          <w:rFonts w:ascii="Times New Roman" w:hAnsi="Times New Roman"/>
          <w:lang w:val="sq-AL"/>
        </w:rPr>
        <w:t>suara</w:t>
      </w:r>
      <w:r w:rsidR="00A70F82" w:rsidRPr="00A33BC6">
        <w:rPr>
          <w:rFonts w:ascii="Times New Roman" w:hAnsi="Times New Roman"/>
          <w:lang w:val="sq-AL"/>
        </w:rPr>
        <w:t xml:space="preserve"> rreth</w:t>
      </w:r>
      <w:r w:rsidRPr="00A33BC6">
        <w:rPr>
          <w:rFonts w:ascii="Times New Roman" w:hAnsi="Times New Roman"/>
          <w:lang w:val="sq-AL"/>
        </w:rPr>
        <w:t xml:space="preserve"> 1</w:t>
      </w:r>
      <w:r w:rsidR="00764D84" w:rsidRPr="00A33BC6">
        <w:rPr>
          <w:rFonts w:ascii="Times New Roman" w:hAnsi="Times New Roman"/>
          <w:lang w:val="sq-AL"/>
        </w:rPr>
        <w:t>123</w:t>
      </w:r>
      <w:r w:rsidRPr="00A33BC6">
        <w:rPr>
          <w:rFonts w:ascii="Times New Roman" w:hAnsi="Times New Roman"/>
          <w:lang w:val="sq-AL"/>
        </w:rPr>
        <w:t xml:space="preserve"> vendime </w:t>
      </w:r>
    </w:p>
    <w:p w:rsidR="005F44A2" w:rsidRPr="00A33BC6" w:rsidRDefault="005F44A2" w:rsidP="00690193">
      <w:pPr>
        <w:spacing w:line="276" w:lineRule="auto"/>
        <w:jc w:val="both"/>
        <w:rPr>
          <w:lang w:val="sq-AL"/>
        </w:rPr>
      </w:pPr>
    </w:p>
    <w:p w:rsidR="005F44A2" w:rsidRPr="00A33BC6" w:rsidRDefault="006769A4" w:rsidP="00690193">
      <w:pPr>
        <w:spacing w:line="276" w:lineRule="auto"/>
        <w:jc w:val="both"/>
        <w:rPr>
          <w:bCs/>
          <w:noProof/>
        </w:rPr>
      </w:pPr>
      <w:r w:rsidRPr="00A33BC6">
        <w:rPr>
          <w:bCs/>
          <w:noProof/>
        </w:rPr>
        <w:t xml:space="preserve">Në zërin investime të brendshme, ky institucion parashikon të blejë pajisje elektronike në vlerën 6 milion </w:t>
      </w:r>
      <w:r w:rsidR="00516A4D" w:rsidRPr="00A33BC6">
        <w:rPr>
          <w:bCs/>
          <w:noProof/>
        </w:rPr>
        <w:t xml:space="preserve">lekë. </w:t>
      </w:r>
    </w:p>
    <w:p w:rsidR="00764D84" w:rsidRPr="00A33BC6" w:rsidRDefault="00764D84" w:rsidP="00690193">
      <w:pPr>
        <w:spacing w:line="276" w:lineRule="auto"/>
        <w:jc w:val="both"/>
        <w:rPr>
          <w:lang w:val="sq-AL"/>
        </w:rPr>
      </w:pPr>
    </w:p>
    <w:p w:rsidR="00B3452A" w:rsidRPr="00A33BC6" w:rsidRDefault="003A4DB2" w:rsidP="00690193">
      <w:pPr>
        <w:spacing w:line="276" w:lineRule="auto"/>
        <w:jc w:val="both"/>
        <w:rPr>
          <w:b/>
          <w:lang w:val="sq-AL"/>
        </w:rPr>
      </w:pPr>
      <w:r w:rsidRPr="00A33BC6">
        <w:rPr>
          <w:b/>
          <w:lang w:val="sq-AL"/>
        </w:rPr>
        <w:t>VII</w:t>
      </w:r>
      <w:r w:rsidR="001B4FA2" w:rsidRPr="00A33BC6">
        <w:rPr>
          <w:b/>
          <w:lang w:val="sq-AL"/>
        </w:rPr>
        <w:t>I</w:t>
      </w:r>
      <w:r w:rsidR="004A6DB9" w:rsidRPr="00A33BC6">
        <w:rPr>
          <w:b/>
          <w:lang w:val="sq-AL"/>
        </w:rPr>
        <w:t xml:space="preserve">. </w:t>
      </w:r>
      <w:r w:rsidR="00B3452A" w:rsidRPr="00A33BC6">
        <w:rPr>
          <w:b/>
          <w:lang w:val="sq-AL"/>
        </w:rPr>
        <w:t>P</w:t>
      </w:r>
      <w:r w:rsidR="008C5C5C" w:rsidRPr="00A33BC6">
        <w:rPr>
          <w:b/>
          <w:lang w:val="sq-AL"/>
        </w:rPr>
        <w:t>ë</w:t>
      </w:r>
      <w:r w:rsidR="00B3452A" w:rsidRPr="00A33BC6">
        <w:rPr>
          <w:b/>
          <w:lang w:val="sq-AL"/>
        </w:rPr>
        <w:t>r programin “Shërbimi i Provës” shpenzimet përbëhen nga:</w:t>
      </w:r>
    </w:p>
    <w:p w:rsidR="00B3452A" w:rsidRPr="00A33BC6" w:rsidRDefault="00B3452A" w:rsidP="00690193">
      <w:pPr>
        <w:pStyle w:val="ListParagraph"/>
        <w:spacing w:line="276" w:lineRule="auto"/>
        <w:jc w:val="both"/>
        <w:rPr>
          <w:rFonts w:ascii="Times New Roman" w:hAnsi="Times New Roman"/>
          <w:lang w:val="sq-AL"/>
        </w:rPr>
      </w:pPr>
    </w:p>
    <w:p w:rsidR="00061CD5" w:rsidRPr="00A33BC6" w:rsidRDefault="00E87471" w:rsidP="00690193">
      <w:pPr>
        <w:pStyle w:val="ListParagraph"/>
        <w:numPr>
          <w:ilvl w:val="0"/>
          <w:numId w:val="4"/>
        </w:numPr>
        <w:spacing w:line="276" w:lineRule="auto"/>
        <w:jc w:val="both"/>
        <w:rPr>
          <w:rFonts w:ascii="Times New Roman" w:hAnsi="Times New Roman"/>
        </w:rPr>
      </w:pPr>
      <w:r w:rsidRPr="00A33BC6">
        <w:rPr>
          <w:rFonts w:ascii="Times New Roman" w:hAnsi="Times New Roman"/>
        </w:rPr>
        <w:t>Shpenzimet korrente</w:t>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Pr="00A33BC6">
        <w:rPr>
          <w:rFonts w:ascii="Times New Roman" w:hAnsi="Times New Roman"/>
        </w:rPr>
        <w:tab/>
      </w:r>
      <w:r w:rsidR="00626CA6" w:rsidRPr="00A33BC6">
        <w:rPr>
          <w:rFonts w:ascii="Times New Roman" w:hAnsi="Times New Roman"/>
        </w:rPr>
        <w:t>1</w:t>
      </w:r>
      <w:r w:rsidR="006A6752" w:rsidRPr="00A33BC6">
        <w:rPr>
          <w:rFonts w:ascii="Times New Roman" w:hAnsi="Times New Roman"/>
        </w:rPr>
        <w:t>99.3</w:t>
      </w:r>
      <w:r w:rsidR="00061CD5" w:rsidRPr="00A33BC6">
        <w:rPr>
          <w:rFonts w:ascii="Times New Roman" w:hAnsi="Times New Roman"/>
        </w:rPr>
        <w:t xml:space="preserve"> milion lekë</w:t>
      </w:r>
    </w:p>
    <w:p w:rsidR="00061CD5" w:rsidRPr="00A33BC6" w:rsidRDefault="00061CD5" w:rsidP="00690193">
      <w:pPr>
        <w:pStyle w:val="ListParagraph"/>
        <w:numPr>
          <w:ilvl w:val="0"/>
          <w:numId w:val="4"/>
        </w:numPr>
        <w:spacing w:line="276" w:lineRule="auto"/>
        <w:jc w:val="both"/>
        <w:rPr>
          <w:rFonts w:ascii="Times New Roman" w:hAnsi="Times New Roman"/>
          <w:u w:val="single"/>
        </w:rPr>
      </w:pPr>
      <w:r w:rsidRPr="00A33BC6">
        <w:rPr>
          <w:rFonts w:ascii="Times New Roman" w:hAnsi="Times New Roman"/>
          <w:u w:val="single"/>
        </w:rPr>
        <w:t>Shpenzimet kapitale t</w:t>
      </w:r>
      <w:r w:rsidR="008C746E" w:rsidRPr="00A33BC6">
        <w:rPr>
          <w:rFonts w:ascii="Times New Roman" w:hAnsi="Times New Roman"/>
          <w:u w:val="single"/>
        </w:rPr>
        <w:t>ë</w:t>
      </w:r>
      <w:r w:rsidRPr="00A33BC6">
        <w:rPr>
          <w:rFonts w:ascii="Times New Roman" w:hAnsi="Times New Roman"/>
          <w:u w:val="single"/>
        </w:rPr>
        <w:t xml:space="preserve"> brendshme</w:t>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Pr="00A33BC6">
        <w:rPr>
          <w:rFonts w:ascii="Times New Roman" w:hAnsi="Times New Roman"/>
          <w:u w:val="single"/>
        </w:rPr>
        <w:tab/>
      </w:r>
      <w:r w:rsidR="00E22A69" w:rsidRPr="00A33BC6">
        <w:rPr>
          <w:rFonts w:ascii="Times New Roman" w:hAnsi="Times New Roman"/>
          <w:u w:val="single"/>
        </w:rPr>
        <w:t xml:space="preserve">    </w:t>
      </w:r>
      <w:r w:rsidR="00CA6318" w:rsidRPr="00A33BC6">
        <w:rPr>
          <w:rFonts w:ascii="Times New Roman" w:hAnsi="Times New Roman"/>
          <w:u w:val="single"/>
        </w:rPr>
        <w:t xml:space="preserve"> </w:t>
      </w:r>
      <w:r w:rsidRPr="00A33BC6">
        <w:rPr>
          <w:rFonts w:ascii="Times New Roman" w:hAnsi="Times New Roman"/>
          <w:u w:val="single"/>
        </w:rPr>
        <w:t xml:space="preserve">2 </w:t>
      </w:r>
      <w:r w:rsidR="00E22A69" w:rsidRPr="00A33BC6">
        <w:rPr>
          <w:rFonts w:ascii="Times New Roman" w:hAnsi="Times New Roman"/>
          <w:u w:val="single"/>
        </w:rPr>
        <w:t xml:space="preserve"> </w:t>
      </w:r>
      <w:r w:rsidRPr="00A33BC6">
        <w:rPr>
          <w:rFonts w:ascii="Times New Roman" w:hAnsi="Times New Roman"/>
          <w:u w:val="single"/>
        </w:rPr>
        <w:t xml:space="preserve">milion lekë  </w:t>
      </w:r>
    </w:p>
    <w:p w:rsidR="00310E3D" w:rsidRPr="00A33BC6" w:rsidRDefault="00326B56" w:rsidP="00690193">
      <w:pPr>
        <w:spacing w:line="276" w:lineRule="auto"/>
        <w:ind w:left="720"/>
        <w:jc w:val="both"/>
        <w:rPr>
          <w:b/>
        </w:rPr>
      </w:pPr>
      <w:r w:rsidRPr="00A33BC6">
        <w:rPr>
          <w:b/>
        </w:rPr>
        <w:t>Totali</w:t>
      </w:r>
      <w:r w:rsidR="00177FB1" w:rsidRPr="00A33BC6">
        <w:rPr>
          <w:b/>
        </w:rPr>
        <w:t xml:space="preserve"> viti</w:t>
      </w:r>
      <w:r w:rsidRPr="00A33BC6">
        <w:rPr>
          <w:b/>
        </w:rPr>
        <w:t xml:space="preserve"> 202</w:t>
      </w:r>
      <w:r w:rsidR="006A6752" w:rsidRPr="00A33BC6">
        <w:rPr>
          <w:b/>
        </w:rPr>
        <w:t>4</w:t>
      </w:r>
      <w:r w:rsidRPr="00A33BC6">
        <w:rPr>
          <w:b/>
        </w:rPr>
        <w:t xml:space="preserve">                                                          </w:t>
      </w:r>
      <w:r w:rsidR="00177FB1" w:rsidRPr="00A33BC6">
        <w:rPr>
          <w:b/>
        </w:rPr>
        <w:t xml:space="preserve">                         </w:t>
      </w:r>
      <w:r w:rsidR="006A6752" w:rsidRPr="00A33BC6">
        <w:rPr>
          <w:b/>
        </w:rPr>
        <w:t>201.3</w:t>
      </w:r>
      <w:r w:rsidRPr="00A33BC6">
        <w:rPr>
          <w:b/>
        </w:rPr>
        <w:t xml:space="preserve"> milon lek</w:t>
      </w:r>
      <w:r w:rsidR="00A37EB5" w:rsidRPr="00A33BC6">
        <w:rPr>
          <w:b/>
        </w:rPr>
        <w:t>ë</w:t>
      </w:r>
    </w:p>
    <w:p w:rsidR="008F4704" w:rsidRPr="00A33BC6" w:rsidRDefault="009E476B" w:rsidP="00690193">
      <w:pPr>
        <w:spacing w:line="276" w:lineRule="auto"/>
        <w:jc w:val="both"/>
        <w:rPr>
          <w:u w:val="single"/>
        </w:rPr>
      </w:pPr>
      <w:r w:rsidRPr="00A33BC6">
        <w:rPr>
          <w:b/>
        </w:rPr>
        <w:tab/>
      </w:r>
      <w:r w:rsidRPr="00A33BC6">
        <w:rPr>
          <w:b/>
        </w:rPr>
        <w:tab/>
      </w:r>
      <w:r w:rsidRPr="00A33BC6">
        <w:rPr>
          <w:b/>
        </w:rPr>
        <w:tab/>
      </w:r>
      <w:r w:rsidRPr="00A33BC6">
        <w:rPr>
          <w:b/>
        </w:rPr>
        <w:tab/>
      </w:r>
      <w:r w:rsidRPr="00A33BC6">
        <w:rPr>
          <w:b/>
        </w:rPr>
        <w:tab/>
      </w:r>
      <w:r w:rsidRPr="00A33BC6">
        <w:rPr>
          <w:b/>
        </w:rPr>
        <w:tab/>
      </w:r>
      <w:r w:rsidRPr="00A33BC6">
        <w:rPr>
          <w:b/>
        </w:rPr>
        <w:tab/>
      </w:r>
      <w:r w:rsidRPr="00A33BC6">
        <w:rPr>
          <w:b/>
        </w:rPr>
        <w:tab/>
      </w:r>
      <w:r w:rsidRPr="00A33BC6">
        <w:rPr>
          <w:b/>
        </w:rPr>
        <w:tab/>
      </w:r>
      <w:r w:rsidRPr="00A33BC6">
        <w:rPr>
          <w:b/>
        </w:rPr>
        <w:tab/>
      </w:r>
    </w:p>
    <w:p w:rsidR="008F4704" w:rsidRPr="00A33BC6" w:rsidRDefault="008F4704" w:rsidP="00690193">
      <w:pPr>
        <w:shd w:val="clear" w:color="auto" w:fill="FFFFFF" w:themeFill="background1"/>
        <w:tabs>
          <w:tab w:val="left" w:pos="142"/>
          <w:tab w:val="left" w:pos="284"/>
        </w:tabs>
        <w:spacing w:after="200" w:line="276" w:lineRule="auto"/>
        <w:jc w:val="both"/>
        <w:rPr>
          <w:rFonts w:eastAsiaTheme="minorHAnsi"/>
          <w:lang w:val="sq-AL"/>
        </w:rPr>
      </w:pPr>
      <w:r w:rsidRPr="00A33BC6">
        <w:rPr>
          <w:rFonts w:eastAsiaTheme="minorHAnsi"/>
          <w:lang w:val="sq-AL"/>
        </w:rPr>
        <w:t>Nga Drejtoria e Përgjithshme dhe Degët e Shërbimit të Provës në rrethe parashikohen t</w:t>
      </w:r>
      <w:r w:rsidR="009D440B" w:rsidRPr="00A33BC6">
        <w:rPr>
          <w:rFonts w:eastAsiaTheme="minorHAnsi"/>
          <w:lang w:val="sq-AL"/>
        </w:rPr>
        <w:t>ë mbikqyrë</w:t>
      </w:r>
      <w:r w:rsidRPr="00A33BC6">
        <w:rPr>
          <w:rFonts w:eastAsiaTheme="minorHAnsi"/>
          <w:lang w:val="sq-AL"/>
        </w:rPr>
        <w:t xml:space="preserve">n </w:t>
      </w:r>
      <w:r w:rsidR="00B92006" w:rsidRPr="00A33BC6">
        <w:rPr>
          <w:rFonts w:eastAsiaTheme="minorHAnsi"/>
          <w:lang w:val="sq-AL"/>
        </w:rPr>
        <w:t>68</w:t>
      </w:r>
      <w:r w:rsidR="00211CFF" w:rsidRPr="00A33BC6">
        <w:rPr>
          <w:rFonts w:eastAsiaTheme="minorHAnsi"/>
          <w:lang w:val="sq-AL"/>
        </w:rPr>
        <w:t>80</w:t>
      </w:r>
      <w:r w:rsidRPr="00A33BC6">
        <w:rPr>
          <w:rFonts w:eastAsiaTheme="minorHAnsi"/>
          <w:lang w:val="sq-AL"/>
        </w:rPr>
        <w:t xml:space="preserve"> meshkuj</w:t>
      </w:r>
      <w:r w:rsidR="003F5840" w:rsidRPr="00A33BC6">
        <w:rPr>
          <w:rFonts w:eastAsiaTheme="minorHAnsi"/>
          <w:lang w:val="sq-AL"/>
        </w:rPr>
        <w:t xml:space="preserve">, </w:t>
      </w:r>
      <w:r w:rsidR="00B92006" w:rsidRPr="00A33BC6">
        <w:rPr>
          <w:rFonts w:eastAsiaTheme="minorHAnsi"/>
          <w:lang w:val="sq-AL"/>
        </w:rPr>
        <w:t>790</w:t>
      </w:r>
      <w:r w:rsidRPr="00A33BC6">
        <w:rPr>
          <w:rFonts w:eastAsiaTheme="minorHAnsi"/>
          <w:lang w:val="sq-AL"/>
        </w:rPr>
        <w:t xml:space="preserve"> gra </w:t>
      </w:r>
      <w:r w:rsidR="003F5840" w:rsidRPr="00A33BC6">
        <w:rPr>
          <w:rFonts w:eastAsiaTheme="minorHAnsi"/>
          <w:lang w:val="sq-AL"/>
        </w:rPr>
        <w:t xml:space="preserve">dhe </w:t>
      </w:r>
      <w:r w:rsidR="00D96B93" w:rsidRPr="00A33BC6">
        <w:rPr>
          <w:rFonts w:eastAsiaTheme="minorHAnsi"/>
          <w:lang w:val="sq-AL"/>
        </w:rPr>
        <w:t>18</w:t>
      </w:r>
      <w:r w:rsidR="003F5840" w:rsidRPr="00A33BC6">
        <w:rPr>
          <w:rFonts w:eastAsiaTheme="minorHAnsi"/>
          <w:lang w:val="sq-AL"/>
        </w:rPr>
        <w:t>6 t</w:t>
      </w:r>
      <w:r w:rsidR="00E06B5C" w:rsidRPr="00A33BC6">
        <w:rPr>
          <w:rFonts w:eastAsiaTheme="minorHAnsi"/>
          <w:lang w:val="sq-AL"/>
        </w:rPr>
        <w:t>ë</w:t>
      </w:r>
      <w:r w:rsidR="003F5840" w:rsidRPr="00A33BC6">
        <w:rPr>
          <w:rFonts w:eastAsiaTheme="minorHAnsi"/>
          <w:lang w:val="sq-AL"/>
        </w:rPr>
        <w:t xml:space="preserve"> mitur në programe riintegrimi.</w:t>
      </w:r>
    </w:p>
    <w:p w:rsidR="001E063B" w:rsidRPr="00A33BC6" w:rsidRDefault="001E063B" w:rsidP="00690193">
      <w:pPr>
        <w:spacing w:line="276" w:lineRule="auto"/>
        <w:rPr>
          <w:bCs/>
          <w:noProof/>
        </w:rPr>
      </w:pPr>
      <w:r w:rsidRPr="00A33BC6">
        <w:rPr>
          <w:bCs/>
          <w:noProof/>
        </w:rPr>
        <w:t xml:space="preserve">Në zërin investime të brendshme, ky institucion parashikon të blejë pajisje </w:t>
      </w:r>
      <w:r w:rsidR="006D6D38" w:rsidRPr="00A33BC6">
        <w:rPr>
          <w:bCs/>
          <w:noProof/>
        </w:rPr>
        <w:t>elektronike dhe pajisje zyre</w:t>
      </w:r>
      <w:r w:rsidRPr="00A33BC6">
        <w:rPr>
          <w:bCs/>
          <w:noProof/>
        </w:rPr>
        <w:t xml:space="preserve"> në vlerën </w:t>
      </w:r>
      <w:r w:rsidR="006D6D38" w:rsidRPr="00A33BC6">
        <w:rPr>
          <w:b/>
          <w:bCs/>
          <w:noProof/>
        </w:rPr>
        <w:t>2</w:t>
      </w:r>
      <w:r w:rsidRPr="00A33BC6">
        <w:rPr>
          <w:b/>
          <w:bCs/>
          <w:noProof/>
        </w:rPr>
        <w:t xml:space="preserve"> milion lekë</w:t>
      </w:r>
      <w:r w:rsidRPr="00A33BC6">
        <w:rPr>
          <w:bCs/>
          <w:noProof/>
        </w:rPr>
        <w:t>.</w:t>
      </w:r>
    </w:p>
    <w:p w:rsidR="001E063B" w:rsidRDefault="001E063B" w:rsidP="00690193">
      <w:pPr>
        <w:spacing w:line="276" w:lineRule="auto"/>
        <w:jc w:val="both"/>
        <w:rPr>
          <w:b/>
          <w:lang w:val="sq-AL"/>
        </w:rPr>
      </w:pPr>
    </w:p>
    <w:p w:rsidR="0046270C" w:rsidRPr="00D508B0" w:rsidRDefault="0046270C" w:rsidP="00690193">
      <w:pPr>
        <w:spacing w:line="276" w:lineRule="auto"/>
        <w:jc w:val="both"/>
        <w:rPr>
          <w:lang w:val="sq-AL"/>
        </w:rPr>
      </w:pPr>
      <w:r w:rsidRPr="00D508B0">
        <w:rPr>
          <w:lang w:val="sq-AL"/>
        </w:rPr>
        <w:t>Drejtorisë së Përgjithshme të Shërbimit të Provës i nevojiten rreth 295,707,408 lekë fonde shtesë për projektin “Permiresimi i sistemit te dhe digitalizimi i arkives fizike te Sherbimit te Proves” nga të cilat 242,793,072 leke jane per permiresimin e sistemit dhe 52,914,336 leke per mirembajtje</w:t>
      </w:r>
      <w:r w:rsidR="00D508B0" w:rsidRPr="00D508B0">
        <w:rPr>
          <w:lang w:val="sq-AL"/>
        </w:rPr>
        <w:t>n</w:t>
      </w:r>
      <w:r w:rsidRPr="00D508B0">
        <w:rPr>
          <w:lang w:val="sq-AL"/>
        </w:rPr>
        <w:t>.</w:t>
      </w:r>
      <w:r w:rsidRPr="00D508B0">
        <w:rPr>
          <w:lang w:val="sq-AL"/>
        </w:rPr>
        <w:tab/>
        <w:t xml:space="preserve">  Ky sistem do te beje te mundur mirearkivimin e dosjeve dhe dokumentave te denuarve me denim alternative si dhe per te rritur efikasitetin ne pune. </w:t>
      </w:r>
    </w:p>
    <w:p w:rsidR="0046270C" w:rsidRPr="00A33BC6" w:rsidRDefault="0046270C" w:rsidP="00690193">
      <w:pPr>
        <w:spacing w:line="276" w:lineRule="auto"/>
        <w:jc w:val="both"/>
        <w:rPr>
          <w:b/>
          <w:lang w:val="sq-AL"/>
        </w:rPr>
      </w:pPr>
    </w:p>
    <w:p w:rsidR="003A4DB2" w:rsidRPr="00A33BC6" w:rsidRDefault="003A4DB2" w:rsidP="00690193">
      <w:pPr>
        <w:shd w:val="clear" w:color="auto" w:fill="FFFFFF" w:themeFill="background1"/>
        <w:tabs>
          <w:tab w:val="left" w:pos="142"/>
          <w:tab w:val="left" w:pos="284"/>
        </w:tabs>
        <w:spacing w:after="200" w:line="276" w:lineRule="auto"/>
        <w:jc w:val="both"/>
        <w:rPr>
          <w:rFonts w:eastAsiaTheme="minorHAnsi"/>
          <w:b/>
          <w:lang w:val="sq-AL"/>
        </w:rPr>
      </w:pPr>
      <w:r w:rsidRPr="00A33BC6">
        <w:rPr>
          <w:rFonts w:eastAsiaTheme="minorHAnsi"/>
          <w:b/>
          <w:lang w:val="sq-AL"/>
        </w:rPr>
        <w:t>I</w:t>
      </w:r>
      <w:r w:rsidR="001B4FA2" w:rsidRPr="00A33BC6">
        <w:rPr>
          <w:rFonts w:eastAsiaTheme="minorHAnsi"/>
          <w:b/>
          <w:lang w:val="sq-AL"/>
        </w:rPr>
        <w:t>X</w:t>
      </w:r>
      <w:r w:rsidRPr="00A33BC6">
        <w:rPr>
          <w:rFonts w:eastAsiaTheme="minorHAnsi"/>
          <w:b/>
          <w:lang w:val="sq-AL"/>
        </w:rPr>
        <w:t>. Për programin “Sistemi i Burgjeve”</w:t>
      </w:r>
      <w:r w:rsidR="005B263B" w:rsidRPr="00A33BC6">
        <w:rPr>
          <w:rFonts w:eastAsiaTheme="minorHAnsi"/>
          <w:b/>
          <w:lang w:val="sq-AL"/>
        </w:rPr>
        <w:t>,</w:t>
      </w:r>
      <w:r w:rsidRPr="00A33BC6">
        <w:rPr>
          <w:rFonts w:eastAsiaTheme="minorHAnsi"/>
          <w:b/>
          <w:lang w:val="sq-AL"/>
        </w:rPr>
        <w:t xml:space="preserve"> </w:t>
      </w:r>
      <w:r w:rsidR="005B263B" w:rsidRPr="00A33BC6">
        <w:rPr>
          <w:rFonts w:eastAsiaTheme="minorHAnsi"/>
          <w:lang w:val="sq-AL"/>
        </w:rPr>
        <w:t>s</w:t>
      </w:r>
      <w:r w:rsidRPr="00A33BC6">
        <w:rPr>
          <w:rFonts w:eastAsiaTheme="minorHAnsi"/>
          <w:lang w:val="sq-AL"/>
        </w:rPr>
        <w:t>hpenzimet përbëhen nga</w:t>
      </w:r>
      <w:r w:rsidRPr="00A33BC6">
        <w:rPr>
          <w:rFonts w:eastAsiaTheme="minorHAnsi"/>
          <w:b/>
          <w:lang w:val="sq-AL"/>
        </w:rPr>
        <w:t>:</w:t>
      </w:r>
    </w:p>
    <w:p w:rsidR="003A4DB2" w:rsidRPr="00A33BC6" w:rsidRDefault="003A4DB2" w:rsidP="00690193">
      <w:pPr>
        <w:shd w:val="clear" w:color="auto" w:fill="FFFFFF" w:themeFill="background1"/>
        <w:tabs>
          <w:tab w:val="left" w:pos="142"/>
          <w:tab w:val="left" w:pos="284"/>
        </w:tabs>
        <w:spacing w:after="200" w:line="276" w:lineRule="auto"/>
        <w:rPr>
          <w:rFonts w:eastAsiaTheme="minorHAnsi"/>
          <w:u w:val="single"/>
          <w:lang w:val="sq-AL"/>
        </w:rPr>
      </w:pPr>
      <w:r w:rsidRPr="00A33BC6">
        <w:rPr>
          <w:rFonts w:eastAsiaTheme="minorHAnsi"/>
          <w:lang w:val="sq-AL"/>
        </w:rPr>
        <w:t>-</w:t>
      </w:r>
      <w:r w:rsidRPr="00A33BC6">
        <w:rPr>
          <w:rFonts w:eastAsiaTheme="minorHAnsi"/>
          <w:lang w:val="sq-AL"/>
        </w:rPr>
        <w:tab/>
        <w:t>Shpenzimet korrente</w:t>
      </w:r>
      <w:r w:rsidRPr="00A33BC6">
        <w:rPr>
          <w:rFonts w:eastAsiaTheme="minorHAnsi"/>
          <w:lang w:val="sq-AL"/>
        </w:rPr>
        <w:tab/>
      </w:r>
      <w:r w:rsidR="002D0420" w:rsidRPr="00A33BC6">
        <w:rPr>
          <w:rFonts w:eastAsiaTheme="minorHAnsi"/>
          <w:lang w:val="sq-AL"/>
        </w:rPr>
        <w:tab/>
      </w:r>
      <w:r w:rsidR="002D0420" w:rsidRPr="00A33BC6">
        <w:rPr>
          <w:rFonts w:eastAsiaTheme="minorHAnsi"/>
          <w:lang w:val="sq-AL"/>
        </w:rPr>
        <w:tab/>
      </w:r>
      <w:r w:rsidR="002D0420" w:rsidRPr="00A33BC6">
        <w:rPr>
          <w:rFonts w:eastAsiaTheme="minorHAnsi"/>
          <w:lang w:val="sq-AL"/>
        </w:rPr>
        <w:tab/>
      </w:r>
      <w:r w:rsidR="002D0420" w:rsidRPr="00A33BC6">
        <w:rPr>
          <w:rFonts w:eastAsiaTheme="minorHAnsi"/>
          <w:lang w:val="sq-AL"/>
        </w:rPr>
        <w:tab/>
        <w:t xml:space="preserve">            6 miliard e 491 milion </w:t>
      </w:r>
      <w:r w:rsidRPr="00A33BC6">
        <w:rPr>
          <w:rFonts w:eastAsiaTheme="minorHAnsi"/>
          <w:lang w:val="sq-AL"/>
        </w:rPr>
        <w:t>lekë</w:t>
      </w:r>
      <w:r w:rsidR="00FD412F" w:rsidRPr="00A33BC6">
        <w:rPr>
          <w:rFonts w:eastAsiaTheme="minorHAnsi"/>
          <w:lang w:val="sq-AL"/>
        </w:rPr>
        <w:t xml:space="preserve">                              </w:t>
      </w:r>
      <w:r w:rsidR="00FD412F" w:rsidRPr="00A33BC6">
        <w:rPr>
          <w:rFonts w:eastAsiaTheme="minorHAnsi"/>
          <w:u w:val="single"/>
          <w:lang w:val="sq-AL"/>
        </w:rPr>
        <w:t>-</w:t>
      </w:r>
      <w:r w:rsidRPr="00A33BC6">
        <w:rPr>
          <w:rFonts w:eastAsiaTheme="minorHAnsi"/>
          <w:u w:val="single"/>
          <w:lang w:val="sq-AL"/>
        </w:rPr>
        <w:tab/>
        <w:t>Shpenzim</w:t>
      </w:r>
      <w:r w:rsidR="00423F42" w:rsidRPr="00A33BC6">
        <w:rPr>
          <w:rFonts w:eastAsiaTheme="minorHAnsi"/>
          <w:u w:val="single"/>
          <w:lang w:val="sq-AL"/>
        </w:rPr>
        <w:t>et kapitale të brendshme</w:t>
      </w:r>
      <w:r w:rsidR="00423F42" w:rsidRPr="00A33BC6">
        <w:rPr>
          <w:rFonts w:eastAsiaTheme="minorHAnsi"/>
          <w:u w:val="single"/>
          <w:lang w:val="sq-AL"/>
        </w:rPr>
        <w:tab/>
      </w:r>
      <w:r w:rsidR="00423F42" w:rsidRPr="00A33BC6">
        <w:rPr>
          <w:rFonts w:eastAsiaTheme="minorHAnsi"/>
          <w:u w:val="single"/>
          <w:lang w:val="sq-AL"/>
        </w:rPr>
        <w:tab/>
      </w:r>
      <w:r w:rsidR="00423F42" w:rsidRPr="00A33BC6">
        <w:rPr>
          <w:rFonts w:eastAsiaTheme="minorHAnsi"/>
          <w:u w:val="single"/>
          <w:lang w:val="sq-AL"/>
        </w:rPr>
        <w:tab/>
      </w:r>
      <w:r w:rsidR="00423F42" w:rsidRPr="00A33BC6">
        <w:rPr>
          <w:rFonts w:eastAsiaTheme="minorHAnsi"/>
          <w:u w:val="single"/>
          <w:lang w:val="sq-AL"/>
        </w:rPr>
        <w:tab/>
      </w:r>
      <w:r w:rsidR="00423F42" w:rsidRPr="00A33BC6">
        <w:rPr>
          <w:rFonts w:eastAsiaTheme="minorHAnsi"/>
          <w:u w:val="single"/>
          <w:lang w:val="sq-AL"/>
        </w:rPr>
        <w:tab/>
      </w:r>
      <w:r w:rsidR="00A44F1A" w:rsidRPr="00A33BC6">
        <w:rPr>
          <w:rFonts w:eastAsiaTheme="minorHAnsi"/>
          <w:u w:val="single"/>
          <w:lang w:val="sq-AL"/>
        </w:rPr>
        <w:t xml:space="preserve"> </w:t>
      </w:r>
      <w:r w:rsidR="000C74A3" w:rsidRPr="00A33BC6">
        <w:rPr>
          <w:rFonts w:eastAsiaTheme="minorHAnsi"/>
          <w:u w:val="single"/>
          <w:lang w:val="sq-AL"/>
        </w:rPr>
        <w:t xml:space="preserve">  </w:t>
      </w:r>
      <w:r w:rsidR="002D0420" w:rsidRPr="00A33BC6">
        <w:rPr>
          <w:rFonts w:eastAsiaTheme="minorHAnsi"/>
          <w:u w:val="single"/>
          <w:lang w:val="sq-AL"/>
        </w:rPr>
        <w:t>30</w:t>
      </w:r>
      <w:r w:rsidR="000C74A3" w:rsidRPr="00A33BC6">
        <w:rPr>
          <w:rFonts w:eastAsiaTheme="minorHAnsi"/>
          <w:u w:val="single"/>
          <w:lang w:val="sq-AL"/>
        </w:rPr>
        <w:t>0</w:t>
      </w:r>
      <w:r w:rsidRPr="00A33BC6">
        <w:rPr>
          <w:rFonts w:eastAsiaTheme="minorHAnsi"/>
          <w:u w:val="single"/>
          <w:lang w:val="sq-AL"/>
        </w:rPr>
        <w:t xml:space="preserve">    milion lekë</w:t>
      </w:r>
    </w:p>
    <w:p w:rsidR="009E476B" w:rsidRPr="00A33BC6" w:rsidRDefault="00FD412F" w:rsidP="00690193">
      <w:pPr>
        <w:shd w:val="clear" w:color="auto" w:fill="FFFFFF" w:themeFill="background1"/>
        <w:tabs>
          <w:tab w:val="left" w:pos="142"/>
          <w:tab w:val="left" w:pos="284"/>
        </w:tabs>
        <w:spacing w:after="200" w:line="276" w:lineRule="auto"/>
        <w:rPr>
          <w:rFonts w:eastAsiaTheme="minorHAnsi"/>
          <w:b/>
          <w:lang w:val="sq-AL"/>
        </w:rPr>
      </w:pPr>
      <w:r w:rsidRPr="00A33BC6">
        <w:rPr>
          <w:rFonts w:eastAsiaTheme="minorHAnsi"/>
          <w:b/>
          <w:lang w:val="sq-AL"/>
        </w:rPr>
        <w:t xml:space="preserve">   Totali 202</w:t>
      </w:r>
      <w:r w:rsidR="002D0420" w:rsidRPr="00A33BC6">
        <w:rPr>
          <w:rFonts w:eastAsiaTheme="minorHAnsi"/>
          <w:b/>
          <w:lang w:val="sq-AL"/>
        </w:rPr>
        <w:t>4</w:t>
      </w:r>
      <w:r w:rsidRPr="00A33BC6">
        <w:rPr>
          <w:rFonts w:eastAsiaTheme="minorHAnsi"/>
          <w:b/>
          <w:lang w:val="sq-AL"/>
        </w:rPr>
        <w:t xml:space="preserve">                                                        </w:t>
      </w:r>
      <w:r w:rsidR="002D0420" w:rsidRPr="00A33BC6">
        <w:rPr>
          <w:rFonts w:eastAsiaTheme="minorHAnsi"/>
          <w:b/>
          <w:lang w:val="sq-AL"/>
        </w:rPr>
        <w:t xml:space="preserve"> </w:t>
      </w:r>
      <w:r w:rsidR="00E935B4" w:rsidRPr="00A33BC6">
        <w:rPr>
          <w:rFonts w:eastAsiaTheme="minorHAnsi"/>
          <w:b/>
          <w:lang w:val="sq-AL"/>
        </w:rPr>
        <w:t xml:space="preserve">  </w:t>
      </w:r>
      <w:r w:rsidR="002D0420" w:rsidRPr="00A33BC6">
        <w:rPr>
          <w:rFonts w:eastAsiaTheme="minorHAnsi"/>
          <w:b/>
          <w:lang w:val="sq-AL"/>
        </w:rPr>
        <w:t xml:space="preserve">            </w:t>
      </w:r>
      <w:r w:rsidRPr="00A33BC6">
        <w:rPr>
          <w:rFonts w:eastAsiaTheme="minorHAnsi"/>
          <w:b/>
          <w:lang w:val="sq-AL"/>
        </w:rPr>
        <w:t xml:space="preserve"> </w:t>
      </w:r>
      <w:r w:rsidR="002D0420" w:rsidRPr="00A33BC6">
        <w:rPr>
          <w:rFonts w:eastAsiaTheme="minorHAnsi"/>
          <w:b/>
          <w:lang w:val="sq-AL"/>
        </w:rPr>
        <w:t>6</w:t>
      </w:r>
      <w:r w:rsidR="00E935B4" w:rsidRPr="00A33BC6">
        <w:rPr>
          <w:rFonts w:eastAsiaTheme="minorHAnsi"/>
          <w:b/>
          <w:lang w:val="sq-AL"/>
        </w:rPr>
        <w:t xml:space="preserve"> miliard e </w:t>
      </w:r>
      <w:r w:rsidR="002D0420" w:rsidRPr="00A33BC6">
        <w:rPr>
          <w:rFonts w:eastAsiaTheme="minorHAnsi"/>
          <w:b/>
          <w:lang w:val="sq-AL"/>
        </w:rPr>
        <w:t xml:space="preserve">791 </w:t>
      </w:r>
      <w:r w:rsidR="00E935B4" w:rsidRPr="00A33BC6">
        <w:rPr>
          <w:rFonts w:eastAsiaTheme="minorHAnsi"/>
          <w:b/>
          <w:lang w:val="sq-AL"/>
        </w:rPr>
        <w:t>milion</w:t>
      </w:r>
      <w:r w:rsidRPr="00A33BC6">
        <w:rPr>
          <w:rFonts w:eastAsiaTheme="minorHAnsi"/>
          <w:b/>
          <w:lang w:val="sq-AL"/>
        </w:rPr>
        <w:t xml:space="preserve"> lek</w:t>
      </w:r>
      <w:r w:rsidR="002D0420" w:rsidRPr="00A33BC6">
        <w:rPr>
          <w:rFonts w:eastAsiaTheme="minorHAnsi"/>
          <w:b/>
          <w:lang w:val="sq-AL"/>
        </w:rPr>
        <w:t>ë</w:t>
      </w:r>
      <w:r w:rsidR="0000433E" w:rsidRPr="00A33BC6">
        <w:rPr>
          <w:rFonts w:eastAsiaTheme="minorHAnsi"/>
          <w:b/>
          <w:lang w:val="sq-AL"/>
        </w:rPr>
        <w:tab/>
      </w:r>
      <w:r w:rsidR="0000433E" w:rsidRPr="00A33BC6">
        <w:rPr>
          <w:rFonts w:eastAsiaTheme="minorHAnsi"/>
          <w:b/>
          <w:lang w:val="sq-AL"/>
        </w:rPr>
        <w:tab/>
      </w:r>
      <w:r w:rsidR="0000433E" w:rsidRPr="00A33BC6">
        <w:rPr>
          <w:rFonts w:eastAsiaTheme="minorHAnsi"/>
          <w:b/>
          <w:lang w:val="sq-AL"/>
        </w:rPr>
        <w:tab/>
      </w:r>
      <w:r w:rsidR="0000433E" w:rsidRPr="00A33BC6">
        <w:rPr>
          <w:rFonts w:eastAsiaTheme="minorHAnsi"/>
          <w:b/>
          <w:lang w:val="sq-AL"/>
        </w:rPr>
        <w:tab/>
      </w:r>
      <w:r w:rsidR="0000433E" w:rsidRPr="00A33BC6">
        <w:rPr>
          <w:rFonts w:eastAsiaTheme="minorHAnsi"/>
          <w:b/>
          <w:lang w:val="sq-AL"/>
        </w:rPr>
        <w:tab/>
      </w:r>
      <w:r w:rsidR="0000433E" w:rsidRPr="00A33BC6">
        <w:rPr>
          <w:rFonts w:eastAsiaTheme="minorHAnsi"/>
          <w:b/>
          <w:lang w:val="sq-AL"/>
        </w:rPr>
        <w:tab/>
      </w:r>
      <w:r w:rsidR="0000433E" w:rsidRPr="00A33BC6">
        <w:rPr>
          <w:rFonts w:eastAsiaTheme="minorHAnsi"/>
          <w:b/>
          <w:lang w:val="sq-AL"/>
        </w:rPr>
        <w:tab/>
      </w:r>
      <w:r w:rsidR="00904F29" w:rsidRPr="00A33BC6">
        <w:rPr>
          <w:rFonts w:eastAsiaTheme="minorHAnsi"/>
          <w:b/>
          <w:lang w:val="sq-AL"/>
        </w:rPr>
        <w:tab/>
      </w:r>
      <w:r w:rsidR="00904F29" w:rsidRPr="00A33BC6">
        <w:rPr>
          <w:rFonts w:eastAsiaTheme="minorHAnsi"/>
          <w:b/>
          <w:lang w:val="sq-AL"/>
        </w:rPr>
        <w:tab/>
      </w:r>
      <w:r w:rsidR="002F4A21" w:rsidRPr="00A33BC6">
        <w:rPr>
          <w:rFonts w:eastAsiaTheme="minorHAnsi"/>
          <w:b/>
          <w:lang w:val="sq-AL"/>
        </w:rPr>
        <w:tab/>
      </w:r>
      <w:r w:rsidR="002F4A21" w:rsidRPr="00A33BC6">
        <w:rPr>
          <w:rFonts w:eastAsiaTheme="minorHAnsi"/>
          <w:b/>
          <w:lang w:val="sq-AL"/>
        </w:rPr>
        <w:tab/>
      </w:r>
    </w:p>
    <w:p w:rsidR="003A4DB2" w:rsidRPr="00A33BC6" w:rsidRDefault="003A4DB2" w:rsidP="00690193">
      <w:pPr>
        <w:shd w:val="clear" w:color="auto" w:fill="FFFFFF" w:themeFill="background1"/>
        <w:tabs>
          <w:tab w:val="left" w:pos="142"/>
          <w:tab w:val="left" w:pos="284"/>
        </w:tabs>
        <w:spacing w:after="200" w:line="276" w:lineRule="auto"/>
        <w:jc w:val="both"/>
        <w:rPr>
          <w:rFonts w:eastAsiaTheme="minorHAnsi"/>
          <w:b/>
          <w:i/>
          <w:lang w:val="sq-AL"/>
        </w:rPr>
      </w:pPr>
      <w:r w:rsidRPr="00A33BC6">
        <w:rPr>
          <w:rFonts w:eastAsiaTheme="minorHAnsi"/>
          <w:lang w:val="sq-AL"/>
        </w:rPr>
        <w:t xml:space="preserve">Objektivi kryesor i Drejtorisë së Përgjithshme të Burgjeve është </w:t>
      </w:r>
      <w:r w:rsidRPr="00A33BC6">
        <w:rPr>
          <w:rFonts w:eastAsiaTheme="minorHAnsi"/>
          <w:b/>
          <w:i/>
          <w:lang w:val="sq-AL"/>
        </w:rPr>
        <w:t xml:space="preserve">përmirësimi i kushteve në sistemin penitenciar dhe ulja e mbipopullit në burgje. </w:t>
      </w:r>
    </w:p>
    <w:p w:rsidR="003A4DB2" w:rsidRPr="00A33BC6" w:rsidRDefault="003A4DB2" w:rsidP="00690193">
      <w:pPr>
        <w:shd w:val="clear" w:color="auto" w:fill="FFFFFF" w:themeFill="background1"/>
        <w:tabs>
          <w:tab w:val="left" w:pos="142"/>
          <w:tab w:val="left" w:pos="284"/>
        </w:tabs>
        <w:spacing w:after="200" w:line="276" w:lineRule="auto"/>
        <w:jc w:val="both"/>
        <w:rPr>
          <w:rFonts w:eastAsiaTheme="minorHAnsi"/>
          <w:lang w:val="sq-AL"/>
        </w:rPr>
      </w:pPr>
      <w:r w:rsidRPr="00A33BC6">
        <w:rPr>
          <w:rFonts w:eastAsiaTheme="minorHAnsi"/>
          <w:lang w:val="sq-AL"/>
        </w:rPr>
        <w:t>Me buxhetin e parashikuar për vitin 202</w:t>
      </w:r>
      <w:r w:rsidR="0089742E" w:rsidRPr="00A33BC6">
        <w:rPr>
          <w:rFonts w:eastAsiaTheme="minorHAnsi"/>
          <w:lang w:val="sq-AL"/>
        </w:rPr>
        <w:t>4</w:t>
      </w:r>
      <w:r w:rsidRPr="00A33BC6">
        <w:rPr>
          <w:rFonts w:eastAsiaTheme="minorHAnsi"/>
          <w:lang w:val="sq-AL"/>
        </w:rPr>
        <w:t xml:space="preserve"> në </w:t>
      </w:r>
      <w:r w:rsidRPr="00A33BC6">
        <w:rPr>
          <w:rFonts w:eastAsiaTheme="minorHAnsi"/>
          <w:b/>
          <w:u w:val="single"/>
          <w:lang w:val="sq-AL"/>
        </w:rPr>
        <w:t>Sistemin e Burgjeve</w:t>
      </w:r>
      <w:r w:rsidRPr="00A33BC6">
        <w:rPr>
          <w:rFonts w:eastAsiaTheme="minorHAnsi"/>
          <w:lang w:val="sq-AL"/>
        </w:rPr>
        <w:t xml:space="preserve"> që përbën rreth </w:t>
      </w:r>
      <w:r w:rsidRPr="00A33BC6">
        <w:rPr>
          <w:rFonts w:eastAsiaTheme="minorHAnsi"/>
          <w:b/>
          <w:u w:val="single"/>
          <w:lang w:val="sq-AL"/>
        </w:rPr>
        <w:t>5</w:t>
      </w:r>
      <w:r w:rsidR="000B0698" w:rsidRPr="00A33BC6">
        <w:rPr>
          <w:rFonts w:eastAsiaTheme="minorHAnsi"/>
          <w:b/>
          <w:u w:val="single"/>
          <w:lang w:val="sq-AL"/>
        </w:rPr>
        <w:t>5</w:t>
      </w:r>
      <w:r w:rsidRPr="00A33BC6">
        <w:rPr>
          <w:rFonts w:eastAsiaTheme="minorHAnsi"/>
          <w:b/>
          <w:u w:val="single"/>
          <w:lang w:val="sq-AL"/>
        </w:rPr>
        <w:t>% të totalit të buxhetit të Ministrisë së Drejtësisë</w:t>
      </w:r>
      <w:r w:rsidRPr="00A33BC6">
        <w:rPr>
          <w:rFonts w:eastAsiaTheme="minorHAnsi"/>
          <w:lang w:val="sq-AL"/>
        </w:rPr>
        <w:t xml:space="preserve">, parashikohen të mbahen në kushte të përshtatshme sigurie  rreth </w:t>
      </w:r>
      <w:r w:rsidRPr="00A33BC6">
        <w:rPr>
          <w:rFonts w:eastAsiaTheme="minorHAnsi"/>
          <w:b/>
          <w:lang w:val="sq-AL"/>
        </w:rPr>
        <w:t>5</w:t>
      </w:r>
      <w:r w:rsidR="00A43A8D" w:rsidRPr="00A33BC6">
        <w:rPr>
          <w:rFonts w:eastAsiaTheme="minorHAnsi"/>
          <w:b/>
          <w:lang w:val="sq-AL"/>
        </w:rPr>
        <w:t>5</w:t>
      </w:r>
      <w:r w:rsidR="00DA1793" w:rsidRPr="00A33BC6">
        <w:rPr>
          <w:rFonts w:eastAsiaTheme="minorHAnsi"/>
          <w:b/>
          <w:lang w:val="sq-AL"/>
        </w:rPr>
        <w:t>00</w:t>
      </w:r>
      <w:r w:rsidRPr="00A33BC6">
        <w:rPr>
          <w:rFonts w:eastAsiaTheme="minorHAnsi"/>
          <w:b/>
          <w:lang w:val="sq-AL"/>
        </w:rPr>
        <w:t xml:space="preserve"> të dënuar burra</w:t>
      </w:r>
      <w:r w:rsidRPr="00A33BC6">
        <w:rPr>
          <w:rFonts w:eastAsiaTheme="minorHAnsi"/>
          <w:lang w:val="sq-AL"/>
        </w:rPr>
        <w:t xml:space="preserve">, </w:t>
      </w:r>
      <w:r w:rsidRPr="00A33BC6">
        <w:rPr>
          <w:rFonts w:eastAsiaTheme="minorHAnsi"/>
          <w:b/>
          <w:lang w:val="sq-AL"/>
        </w:rPr>
        <w:t>8</w:t>
      </w:r>
      <w:r w:rsidR="006A7226" w:rsidRPr="00A33BC6">
        <w:rPr>
          <w:rFonts w:eastAsiaTheme="minorHAnsi"/>
          <w:b/>
          <w:lang w:val="sq-AL"/>
        </w:rPr>
        <w:t>6</w:t>
      </w:r>
      <w:r w:rsidRPr="00A33BC6">
        <w:rPr>
          <w:rFonts w:eastAsiaTheme="minorHAnsi"/>
          <w:b/>
          <w:lang w:val="sq-AL"/>
        </w:rPr>
        <w:t xml:space="preserve"> të dënuara femra</w:t>
      </w:r>
      <w:r w:rsidRPr="00A33BC6">
        <w:rPr>
          <w:rFonts w:eastAsiaTheme="minorHAnsi"/>
          <w:lang w:val="sq-AL"/>
        </w:rPr>
        <w:t xml:space="preserve"> dhe </w:t>
      </w:r>
      <w:r w:rsidR="00DF0AA2" w:rsidRPr="00A33BC6">
        <w:rPr>
          <w:rFonts w:eastAsiaTheme="minorHAnsi"/>
          <w:b/>
          <w:lang w:val="sq-AL"/>
        </w:rPr>
        <w:t>3</w:t>
      </w:r>
      <w:r w:rsidRPr="00A33BC6">
        <w:rPr>
          <w:rFonts w:eastAsiaTheme="minorHAnsi"/>
          <w:b/>
          <w:lang w:val="sq-AL"/>
        </w:rPr>
        <w:t>6 të dënuar të mitur</w:t>
      </w:r>
      <w:r w:rsidRPr="00A33BC6">
        <w:rPr>
          <w:rFonts w:eastAsiaTheme="minorHAnsi"/>
          <w:lang w:val="sq-AL"/>
        </w:rPr>
        <w:t xml:space="preserve"> si dhe të trajtohen me shërbim shëndetësor </w:t>
      </w:r>
      <w:r w:rsidR="00C43D32" w:rsidRPr="00A33BC6">
        <w:rPr>
          <w:rFonts w:eastAsiaTheme="minorHAnsi"/>
          <w:b/>
          <w:lang w:val="sq-AL"/>
        </w:rPr>
        <w:t>382</w:t>
      </w:r>
      <w:r w:rsidRPr="00A33BC6">
        <w:rPr>
          <w:rFonts w:eastAsiaTheme="minorHAnsi"/>
          <w:b/>
          <w:lang w:val="sq-AL"/>
        </w:rPr>
        <w:t xml:space="preserve">  të dënuar të sëmurë</w:t>
      </w:r>
      <w:r w:rsidRPr="00A33BC6">
        <w:rPr>
          <w:rFonts w:eastAsiaTheme="minorHAnsi"/>
          <w:lang w:val="sq-AL"/>
        </w:rPr>
        <w:t>.</w:t>
      </w:r>
    </w:p>
    <w:p w:rsidR="005B263B" w:rsidRPr="00A33BC6" w:rsidRDefault="003A4DB2" w:rsidP="00690193">
      <w:pPr>
        <w:shd w:val="clear" w:color="auto" w:fill="FFFFFF" w:themeFill="background1"/>
        <w:tabs>
          <w:tab w:val="left" w:pos="142"/>
          <w:tab w:val="left" w:pos="284"/>
        </w:tabs>
        <w:spacing w:after="200" w:line="276" w:lineRule="auto"/>
        <w:jc w:val="both"/>
        <w:rPr>
          <w:rFonts w:eastAsiaTheme="minorHAnsi"/>
          <w:lang w:val="sq-AL"/>
        </w:rPr>
      </w:pPr>
      <w:r w:rsidRPr="00A33BC6">
        <w:rPr>
          <w:rFonts w:eastAsiaTheme="minorHAnsi"/>
          <w:lang w:val="sq-AL"/>
        </w:rPr>
        <w:t xml:space="preserve">Një tjetër objektiv i rëndësishëm </w:t>
      </w:r>
      <w:r w:rsidR="00AD4F92" w:rsidRPr="00A33BC6">
        <w:rPr>
          <w:rFonts w:eastAsiaTheme="minorHAnsi"/>
          <w:lang w:val="sq-AL"/>
        </w:rPr>
        <w:t>në Sistemin e Burgjeve është “</w:t>
      </w:r>
      <w:r w:rsidR="00AD4F92" w:rsidRPr="00A33BC6">
        <w:rPr>
          <w:rFonts w:eastAsiaTheme="minorHAnsi"/>
          <w:i/>
          <w:lang w:val="sq-AL"/>
        </w:rPr>
        <w:t>R</w:t>
      </w:r>
      <w:r w:rsidRPr="00A33BC6">
        <w:rPr>
          <w:rFonts w:eastAsiaTheme="minorHAnsi"/>
          <w:i/>
          <w:lang w:val="sq-AL"/>
        </w:rPr>
        <w:t xml:space="preserve">integrimi i të dënuarve, zhvillimi i programeve për rehabilitimin në shoqëri të të paraburgosurve dhe të dënuarve në përputhje me </w:t>
      </w:r>
      <w:r w:rsidRPr="00A33BC6">
        <w:rPr>
          <w:rFonts w:eastAsiaTheme="minorHAnsi"/>
          <w:i/>
          <w:lang w:val="sq-AL"/>
        </w:rPr>
        <w:lastRenderedPageBreak/>
        <w:t>standartet europiane”</w:t>
      </w:r>
      <w:r w:rsidRPr="00A33BC6">
        <w:rPr>
          <w:rFonts w:eastAsiaTheme="minorHAnsi"/>
          <w:lang w:val="sq-AL"/>
        </w:rPr>
        <w:t xml:space="preserve">, ku parashikohen, të </w:t>
      </w:r>
      <w:r w:rsidR="00AD4F92" w:rsidRPr="00A33BC6">
        <w:rPr>
          <w:rFonts w:eastAsiaTheme="minorHAnsi"/>
          <w:lang w:val="sq-AL"/>
        </w:rPr>
        <w:t>ri</w:t>
      </w:r>
      <w:r w:rsidRPr="00A33BC6">
        <w:rPr>
          <w:rFonts w:eastAsiaTheme="minorHAnsi"/>
          <w:lang w:val="sq-AL"/>
        </w:rPr>
        <w:t xml:space="preserve">integrohen rreth </w:t>
      </w:r>
      <w:r w:rsidR="00414C79" w:rsidRPr="00A33BC6">
        <w:rPr>
          <w:rFonts w:eastAsiaTheme="minorHAnsi"/>
          <w:b/>
          <w:u w:val="single"/>
          <w:lang w:val="sq-AL"/>
        </w:rPr>
        <w:t>360</w:t>
      </w:r>
      <w:r w:rsidRPr="00A33BC6">
        <w:rPr>
          <w:rFonts w:eastAsiaTheme="minorHAnsi"/>
          <w:b/>
          <w:u w:val="single"/>
          <w:lang w:val="sq-AL"/>
        </w:rPr>
        <w:t xml:space="preserve"> të dënuar burra</w:t>
      </w:r>
      <w:r w:rsidRPr="00A33BC6">
        <w:rPr>
          <w:rFonts w:eastAsiaTheme="minorHAnsi"/>
          <w:lang w:val="sq-AL"/>
        </w:rPr>
        <w:t xml:space="preserve">, </w:t>
      </w:r>
      <w:r w:rsidR="00414C79" w:rsidRPr="00A33BC6">
        <w:rPr>
          <w:rFonts w:eastAsiaTheme="minorHAnsi"/>
          <w:b/>
          <w:u w:val="single"/>
          <w:lang w:val="sq-AL"/>
        </w:rPr>
        <w:t xml:space="preserve">2 </w:t>
      </w:r>
      <w:r w:rsidRPr="00A33BC6">
        <w:rPr>
          <w:rFonts w:eastAsiaTheme="minorHAnsi"/>
          <w:b/>
          <w:u w:val="single"/>
          <w:lang w:val="sq-AL"/>
        </w:rPr>
        <w:t>të dënuara gra</w:t>
      </w:r>
      <w:r w:rsidRPr="00A33BC6">
        <w:rPr>
          <w:rFonts w:eastAsiaTheme="minorHAnsi"/>
          <w:lang w:val="sq-AL"/>
        </w:rPr>
        <w:t xml:space="preserve"> d</w:t>
      </w:r>
      <w:r w:rsidR="00740695" w:rsidRPr="00A33BC6">
        <w:rPr>
          <w:rFonts w:eastAsiaTheme="minorHAnsi"/>
          <w:lang w:val="sq-AL"/>
        </w:rPr>
        <w:t xml:space="preserve">he rreth </w:t>
      </w:r>
      <w:r w:rsidR="00941BD4" w:rsidRPr="00A33BC6">
        <w:rPr>
          <w:rFonts w:eastAsiaTheme="minorHAnsi"/>
          <w:b/>
          <w:u w:val="single"/>
          <w:lang w:val="sq-AL"/>
        </w:rPr>
        <w:t>6</w:t>
      </w:r>
      <w:r w:rsidR="00740695" w:rsidRPr="00A33BC6">
        <w:rPr>
          <w:rFonts w:eastAsiaTheme="minorHAnsi"/>
          <w:b/>
          <w:u w:val="single"/>
          <w:lang w:val="sq-AL"/>
        </w:rPr>
        <w:t xml:space="preserve"> të dënuar të mitur</w:t>
      </w:r>
      <w:r w:rsidR="00740695" w:rsidRPr="00A33BC6">
        <w:rPr>
          <w:rFonts w:eastAsiaTheme="minorHAnsi"/>
          <w:lang w:val="sq-AL"/>
        </w:rPr>
        <w:t>.</w:t>
      </w:r>
    </w:p>
    <w:p w:rsidR="003C6E4C" w:rsidRPr="00A33BC6" w:rsidRDefault="003C6E4C" w:rsidP="00690193">
      <w:pPr>
        <w:spacing w:after="200" w:line="276" w:lineRule="auto"/>
        <w:jc w:val="both"/>
      </w:pPr>
      <w:r w:rsidRPr="00A33BC6">
        <w:rPr>
          <w:b/>
          <w:lang w:val="sq-AL"/>
        </w:rPr>
        <w:t xml:space="preserve">Shpenzimet buxhetore për zërin ˝shpenzime personeli”, Artikulli (600-601) </w:t>
      </w:r>
      <w:r w:rsidRPr="00A33BC6">
        <w:rPr>
          <w:b/>
        </w:rPr>
        <w:t>˝Shpenzime për paga e sigurime˝</w:t>
      </w:r>
      <w:r w:rsidRPr="00A33BC6">
        <w:t>.</w:t>
      </w:r>
    </w:p>
    <w:p w:rsidR="003C6E4C" w:rsidRPr="00A33BC6" w:rsidRDefault="003C6E4C" w:rsidP="00690193">
      <w:pPr>
        <w:spacing w:after="200" w:line="276" w:lineRule="auto"/>
        <w:jc w:val="both"/>
      </w:pPr>
      <w:r w:rsidRPr="00A33BC6">
        <w:t xml:space="preserve">Për sistemin e burgjeve për 26 institucionet e varësisë </w:t>
      </w:r>
      <w:proofErr w:type="gramStart"/>
      <w:r w:rsidRPr="00A33BC6">
        <w:t>brenda</w:t>
      </w:r>
      <w:proofErr w:type="gramEnd"/>
      <w:r w:rsidRPr="00A33BC6">
        <w:t xml:space="preserve"> tavanit buxhetor janë miratuar sipas tavaneve vlera prej </w:t>
      </w:r>
      <w:r w:rsidR="009936B9" w:rsidRPr="00A33BC6">
        <w:rPr>
          <w:b/>
        </w:rPr>
        <w:t>5</w:t>
      </w:r>
      <w:r w:rsidRPr="00A33BC6">
        <w:rPr>
          <w:b/>
        </w:rPr>
        <w:t>.</w:t>
      </w:r>
      <w:r w:rsidR="009936B9" w:rsidRPr="00A33BC6">
        <w:rPr>
          <w:b/>
        </w:rPr>
        <w:t>003</w:t>
      </w:r>
      <w:r w:rsidRPr="00A33BC6">
        <w:rPr>
          <w:b/>
        </w:rPr>
        <w:t>.</w:t>
      </w:r>
      <w:r w:rsidR="009936B9" w:rsidRPr="00A33BC6">
        <w:rPr>
          <w:b/>
        </w:rPr>
        <w:t>4</w:t>
      </w:r>
      <w:r w:rsidRPr="00A33BC6">
        <w:rPr>
          <w:b/>
        </w:rPr>
        <w:t>00.000 lekë</w:t>
      </w:r>
      <w:r w:rsidRPr="00A33BC6">
        <w:t xml:space="preserve">, vlerë e cila nuk i mbulon nevojat për shpenzime personeli sipas organikës së re të miratuar me datë </w:t>
      </w:r>
      <w:r w:rsidR="009936B9" w:rsidRPr="00A33BC6">
        <w:t>19</w:t>
      </w:r>
      <w:r w:rsidRPr="00A33BC6">
        <w:t>.</w:t>
      </w:r>
      <w:r w:rsidR="009936B9" w:rsidRPr="00A33BC6">
        <w:t>10</w:t>
      </w:r>
      <w:r w:rsidRPr="00A33BC6">
        <w:t>.202</w:t>
      </w:r>
      <w:r w:rsidR="009936B9" w:rsidRPr="00A33BC6">
        <w:t>2</w:t>
      </w:r>
      <w:r w:rsidRPr="00A33BC6">
        <w:t xml:space="preserve"> për Programi i Burgjeve.</w:t>
      </w:r>
    </w:p>
    <w:p w:rsidR="003C6E4C" w:rsidRPr="00A33BC6" w:rsidRDefault="003C6E4C" w:rsidP="00690193">
      <w:pPr>
        <w:spacing w:after="200" w:line="276" w:lineRule="auto"/>
        <w:jc w:val="both"/>
      </w:pPr>
      <w:r w:rsidRPr="00A33BC6">
        <w:t xml:space="preserve">Përllogaritja e fondit të nevojshëm për shpenzimet e pagave e sigurimeve është bërë me strukturën  </w:t>
      </w:r>
      <w:r w:rsidRPr="00A33BC6">
        <w:rPr>
          <w:b/>
        </w:rPr>
        <w:t>për 4,588</w:t>
      </w:r>
      <w:r w:rsidRPr="00A33BC6">
        <w:t xml:space="preserve"> punonjes për Sistemin e Burgjeve të miratuar me Urdhërin e Kryeministrit me Nr.</w:t>
      </w:r>
      <w:r w:rsidR="002D15BC" w:rsidRPr="00A33BC6">
        <w:t>174</w:t>
      </w:r>
      <w:r w:rsidRPr="00A33BC6">
        <w:t xml:space="preserve">, datë </w:t>
      </w:r>
      <w:r w:rsidR="002D15BC" w:rsidRPr="00A33BC6">
        <w:t>19.10.</w:t>
      </w:r>
      <w:r w:rsidRPr="00A33BC6">
        <w:t>202</w:t>
      </w:r>
      <w:r w:rsidR="002D15BC" w:rsidRPr="00A33BC6">
        <w:t>2</w:t>
      </w:r>
      <w:r w:rsidRPr="00A33BC6">
        <w:t>,</w:t>
      </w:r>
      <w:r w:rsidR="002D15BC" w:rsidRPr="00A33BC6">
        <w:t xml:space="preserve"> </w:t>
      </w:r>
      <w:r w:rsidRPr="00A33BC6">
        <w:t>VKM-së Nr.187, datë 08.03.2017 të ndryshuar për punonjësit e Drejtorisë së Përgjithshme të Burgjeve</w:t>
      </w:r>
      <w:r w:rsidRPr="00A33BC6">
        <w:rPr>
          <w:b/>
          <w:bCs/>
        </w:rPr>
        <w:t xml:space="preserve"> </w:t>
      </w:r>
      <w:r w:rsidRPr="00A33BC6">
        <w:rPr>
          <w:bCs/>
        </w:rPr>
        <w:t>e punonjësit e IEVP-ve që trajtohen financiarit, VKM-së Nr.234, datë 20.04.2022 për punonjësit mbështetës, VKM-së Nr.920, datë 25.11.2020 për punonjësit e Policisë së Burgjeve,</w:t>
      </w:r>
      <w:r w:rsidRPr="00A33BC6">
        <w:t xml:space="preserve"> stafi policor,</w:t>
      </w:r>
      <w:r w:rsidRPr="00A33BC6">
        <w:rPr>
          <w:bCs/>
        </w:rPr>
        <w:t>VKM-së Nr.1076, datë 24.12.2020 të ndryshuar për personelin shëndetësor në IEVP dhe Qendrën Spitalore të Burgjeve.</w:t>
      </w:r>
    </w:p>
    <w:p w:rsidR="003971CF" w:rsidRPr="00A33BC6" w:rsidRDefault="003C6E4C" w:rsidP="003971CF">
      <w:pPr>
        <w:spacing w:after="200" w:line="276" w:lineRule="auto"/>
        <w:jc w:val="both"/>
        <w:rPr>
          <w:bCs/>
        </w:rPr>
      </w:pPr>
      <w:r w:rsidRPr="00A33BC6">
        <w:t xml:space="preserve">Përsa i përket shpenzimeve të personelit </w:t>
      </w:r>
      <w:r w:rsidRPr="00A33BC6">
        <w:rPr>
          <w:bCs/>
        </w:rPr>
        <w:t xml:space="preserve">në kuadër të miratimit të strukturës </w:t>
      </w:r>
      <w:r w:rsidR="003971CF" w:rsidRPr="00A33BC6">
        <w:rPr>
          <w:bCs/>
        </w:rPr>
        <w:t xml:space="preserve">në kuadër të miratimit të shtesave në page </w:t>
      </w:r>
      <w:proofErr w:type="gramStart"/>
      <w:r w:rsidR="003971CF" w:rsidRPr="00A33BC6">
        <w:rPr>
          <w:bCs/>
        </w:rPr>
        <w:t>sipas  ndryshimeve</w:t>
      </w:r>
      <w:proofErr w:type="gramEnd"/>
      <w:r w:rsidR="003971CF" w:rsidRPr="00A33BC6">
        <w:rPr>
          <w:bCs/>
        </w:rPr>
        <w:t xml:space="preserve"> të VKM-ve të cituara me lartë me datë 20.04.2023 rezultojnë efekte financiare shtesë ne vlerën 535,500,000 lekë për vitin 2024-2026.</w:t>
      </w:r>
    </w:p>
    <w:p w:rsidR="003C6E4C" w:rsidRPr="00A33BC6" w:rsidRDefault="003C6E4C" w:rsidP="00690193">
      <w:pPr>
        <w:spacing w:after="200" w:line="276" w:lineRule="auto"/>
        <w:jc w:val="both"/>
        <w:rPr>
          <w:rFonts w:eastAsia="Calibri"/>
        </w:rPr>
      </w:pPr>
      <w:r w:rsidRPr="00A33BC6">
        <w:t xml:space="preserve">Prandaj </w:t>
      </w:r>
      <w:r w:rsidRPr="00A33BC6">
        <w:rPr>
          <w:rFonts w:eastAsia="Calibri"/>
        </w:rPr>
        <w:t>është e domosdoshme rishikimi i tavaneve</w:t>
      </w:r>
      <w:r w:rsidR="00424AEF" w:rsidRPr="00A33BC6">
        <w:rPr>
          <w:rFonts w:eastAsia="Calibri"/>
        </w:rPr>
        <w:t xml:space="preserve"> në zërin</w:t>
      </w:r>
      <w:r w:rsidRPr="00A33BC6">
        <w:rPr>
          <w:rFonts w:eastAsia="Calibri"/>
        </w:rPr>
        <w:t xml:space="preserve"> shpenzime</w:t>
      </w:r>
      <w:r w:rsidR="00424AEF" w:rsidRPr="00A33BC6">
        <w:rPr>
          <w:rFonts w:eastAsia="Calibri"/>
        </w:rPr>
        <w:t xml:space="preserve"> personeli</w:t>
      </w:r>
      <w:r w:rsidRPr="00A33BC6">
        <w:rPr>
          <w:rFonts w:eastAsia="Calibri"/>
        </w:rPr>
        <w:t xml:space="preserve"> për sistemin e burgjeve, ku nevojiten fonde shtesë për në shumën </w:t>
      </w:r>
      <w:r w:rsidR="007A4A43" w:rsidRPr="00A33BC6">
        <w:rPr>
          <w:rFonts w:eastAsia="Calibri"/>
          <w:b/>
          <w:u w:val="single"/>
        </w:rPr>
        <w:t>535.5</w:t>
      </w:r>
      <w:r w:rsidRPr="00A33BC6">
        <w:rPr>
          <w:rFonts w:eastAsia="Calibri"/>
          <w:b/>
          <w:u w:val="single"/>
        </w:rPr>
        <w:t xml:space="preserve"> mil</w:t>
      </w:r>
      <w:r w:rsidR="00D65B00" w:rsidRPr="00A33BC6">
        <w:rPr>
          <w:rFonts w:eastAsia="Calibri"/>
          <w:b/>
          <w:u w:val="single"/>
        </w:rPr>
        <w:t>i</w:t>
      </w:r>
      <w:r w:rsidRPr="00A33BC6">
        <w:rPr>
          <w:rFonts w:eastAsia="Calibri"/>
          <w:b/>
          <w:u w:val="single"/>
        </w:rPr>
        <w:t>on</w:t>
      </w:r>
      <w:r w:rsidRPr="00A33BC6">
        <w:rPr>
          <w:rFonts w:eastAsia="Calibri"/>
          <w:b/>
        </w:rPr>
        <w:t xml:space="preserve"> Lekë</w:t>
      </w:r>
      <w:r w:rsidR="00D65B00" w:rsidRPr="00A33BC6">
        <w:rPr>
          <w:rFonts w:eastAsia="Calibri"/>
        </w:rPr>
        <w:t>.</w:t>
      </w:r>
    </w:p>
    <w:p w:rsidR="005B263B" w:rsidRPr="00A33BC6" w:rsidRDefault="00690193" w:rsidP="00690193">
      <w:pPr>
        <w:spacing w:after="200" w:line="276" w:lineRule="auto"/>
        <w:jc w:val="both"/>
        <w:rPr>
          <w:b/>
          <w:lang w:val="sq-AL" w:eastAsia="sq-AL"/>
        </w:rPr>
      </w:pPr>
      <w:r w:rsidRPr="00A33BC6">
        <w:rPr>
          <w:b/>
          <w:u w:val="single"/>
          <w:lang w:val="sq-AL" w:eastAsia="sq-AL"/>
        </w:rPr>
        <w:t>Shpenzimet buxhetore për zërin ˝shpenzime operative˝</w:t>
      </w:r>
      <w:r w:rsidR="005B263B" w:rsidRPr="00A33BC6">
        <w:rPr>
          <w:b/>
          <w:lang w:val="sq-AL" w:eastAsia="sq-AL"/>
        </w:rPr>
        <w:t>.</w:t>
      </w:r>
    </w:p>
    <w:p w:rsidR="00D65B00" w:rsidRPr="00A33BC6" w:rsidRDefault="00D65B00" w:rsidP="00690193">
      <w:pPr>
        <w:spacing w:line="276" w:lineRule="auto"/>
        <w:jc w:val="both"/>
      </w:pPr>
      <w:r w:rsidRPr="00A33BC6">
        <w:t>Për sistemin e burgjeve për 2</w:t>
      </w:r>
      <w:r w:rsidR="00D91BA0" w:rsidRPr="00A33BC6">
        <w:t>3</w:t>
      </w:r>
      <w:r w:rsidRPr="00A33BC6">
        <w:t xml:space="preserve"> institucionet e varësisë </w:t>
      </w:r>
      <w:proofErr w:type="gramStart"/>
      <w:r w:rsidRPr="00A33BC6">
        <w:t>brenda</w:t>
      </w:r>
      <w:proofErr w:type="gramEnd"/>
      <w:r w:rsidRPr="00A33BC6">
        <w:t xml:space="preserve"> tavanit buxhetor ë</w:t>
      </w:r>
      <w:r w:rsidR="004504D8" w:rsidRPr="00A33BC6">
        <w:t>sht</w:t>
      </w:r>
      <w:r w:rsidR="00414429" w:rsidRPr="00A33BC6">
        <w:rPr>
          <w:rFonts w:eastAsia="MingLiU-ExtB"/>
        </w:rPr>
        <w:t>e</w:t>
      </w:r>
      <w:r w:rsidRPr="00A33BC6">
        <w:t xml:space="preserve"> planifikuar</w:t>
      </w:r>
      <w:r w:rsidR="00414429" w:rsidRPr="00A33BC6">
        <w:t xml:space="preserve"> ne</w:t>
      </w:r>
      <w:r w:rsidRPr="00A33BC6">
        <w:t xml:space="preserve"> vler</w:t>
      </w:r>
      <w:r w:rsidR="00414429" w:rsidRPr="00A33BC6">
        <w:t>en</w:t>
      </w:r>
      <w:r w:rsidRPr="00A33BC6">
        <w:t xml:space="preserve"> prej </w:t>
      </w:r>
      <w:r w:rsidRPr="00A33BC6">
        <w:rPr>
          <w:b/>
        </w:rPr>
        <w:t>1.4</w:t>
      </w:r>
      <w:r w:rsidR="00D91BA0" w:rsidRPr="00A33BC6">
        <w:rPr>
          <w:b/>
        </w:rPr>
        <w:t>87</w:t>
      </w:r>
      <w:r w:rsidRPr="00A33BC6">
        <w:rPr>
          <w:b/>
        </w:rPr>
        <w:t>.</w:t>
      </w:r>
      <w:r w:rsidR="00D91BA0" w:rsidRPr="00A33BC6">
        <w:rPr>
          <w:b/>
        </w:rPr>
        <w:t>0</w:t>
      </w:r>
      <w:r w:rsidRPr="00A33BC6">
        <w:rPr>
          <w:b/>
        </w:rPr>
        <w:t xml:space="preserve">00.000 </w:t>
      </w:r>
      <w:r w:rsidRPr="00A33BC6">
        <w:t>lekë, e cila nuk është e mjaftueshme për të plotësuar nevojat e shumta që ka programi i burgjeve.</w:t>
      </w:r>
      <w:r w:rsidR="00414429" w:rsidRPr="00A33BC6">
        <w:t xml:space="preserve"> Me tavanin e përcaktuar tek shpenzimet operative, artikulli 602 n</w:t>
      </w:r>
      <w:r w:rsidR="00414429" w:rsidRPr="00A33BC6">
        <w:rPr>
          <w:lang w:eastAsia="ja-JP"/>
        </w:rPr>
        <w:t xml:space="preserve">ë shumën </w:t>
      </w:r>
      <w:r w:rsidR="00414429" w:rsidRPr="00A33BC6">
        <w:rPr>
          <w:b/>
          <w:lang w:eastAsia="ja-JP"/>
        </w:rPr>
        <w:t>1.</w:t>
      </w:r>
      <w:r w:rsidR="00A61DDA" w:rsidRPr="00A33BC6">
        <w:rPr>
          <w:b/>
          <w:lang w:eastAsia="ja-JP"/>
        </w:rPr>
        <w:t>407</w:t>
      </w:r>
      <w:r w:rsidR="00414429" w:rsidRPr="00A33BC6">
        <w:rPr>
          <w:b/>
          <w:lang w:eastAsia="ja-JP"/>
        </w:rPr>
        <w:t>.</w:t>
      </w:r>
      <w:r w:rsidR="00A61DDA" w:rsidRPr="00A33BC6">
        <w:rPr>
          <w:b/>
          <w:lang w:eastAsia="ja-JP"/>
        </w:rPr>
        <w:t>0</w:t>
      </w:r>
      <w:r w:rsidR="00414429" w:rsidRPr="00A33BC6">
        <w:rPr>
          <w:b/>
          <w:lang w:eastAsia="ja-JP"/>
        </w:rPr>
        <w:t>00.000</w:t>
      </w:r>
      <w:r w:rsidR="00414429" w:rsidRPr="00A33BC6">
        <w:rPr>
          <w:lang w:eastAsia="ja-JP"/>
        </w:rPr>
        <w:t xml:space="preserve"> </w:t>
      </w:r>
      <w:r w:rsidR="00414429" w:rsidRPr="00A33BC6">
        <w:rPr>
          <w:b/>
          <w:lang w:eastAsia="ja-JP"/>
        </w:rPr>
        <w:t>lekë,</w:t>
      </w:r>
      <w:r w:rsidR="00414429" w:rsidRPr="00A33BC6">
        <w:rPr>
          <w:lang w:eastAsia="ja-JP"/>
        </w:rPr>
        <w:t xml:space="preserve"> </w:t>
      </w:r>
      <w:r w:rsidR="00414429" w:rsidRPr="00A33BC6">
        <w:t>mbulohen shpenzimet si më poshtë:</w:t>
      </w:r>
    </w:p>
    <w:p w:rsidR="00436B4D" w:rsidRPr="00A33BC6" w:rsidRDefault="00436B4D" w:rsidP="00690193">
      <w:pPr>
        <w:numPr>
          <w:ilvl w:val="0"/>
          <w:numId w:val="35"/>
        </w:numPr>
        <w:spacing w:after="200" w:line="276" w:lineRule="auto"/>
        <w:contextualSpacing/>
        <w:jc w:val="both"/>
      </w:pPr>
      <w:r w:rsidRPr="00A33BC6">
        <w:t>Ushqimet për të burgosurit dhe të parab</w:t>
      </w:r>
      <w:r w:rsidR="007412FF" w:rsidRPr="00A33BC6">
        <w:t xml:space="preserve">urgosurit pjesërisht në shumën </w:t>
      </w:r>
      <w:r w:rsidR="00AC2A67" w:rsidRPr="00A33BC6">
        <w:t>634</w:t>
      </w:r>
      <w:r w:rsidR="00904F29" w:rsidRPr="00A33BC6">
        <w:t>,</w:t>
      </w:r>
      <w:r w:rsidR="00AC2A67" w:rsidRPr="00A33BC6">
        <w:t>27</w:t>
      </w:r>
      <w:r w:rsidRPr="00A33BC6">
        <w:t>0</w:t>
      </w:r>
      <w:r w:rsidR="00904F29" w:rsidRPr="00A33BC6">
        <w:t>,</w:t>
      </w:r>
      <w:r w:rsidRPr="00A33BC6">
        <w:t xml:space="preserve">000 lekë, planifikuar për </w:t>
      </w:r>
      <w:r w:rsidR="00AC2A67" w:rsidRPr="00A33BC6">
        <w:rPr>
          <w:rFonts w:eastAsia="Calibri"/>
          <w:lang w:val="en-GB"/>
        </w:rPr>
        <w:t>5 500 të dënuar për vitin 2024</w:t>
      </w:r>
      <w:r w:rsidRPr="00A33BC6">
        <w:rPr>
          <w:rFonts w:eastAsia="Calibri"/>
          <w:lang w:val="en-GB"/>
        </w:rPr>
        <w:t xml:space="preserve"> duke marrë parasysh edhe trendin e tyre në rritje</w:t>
      </w:r>
      <w:r w:rsidRPr="00A33BC6">
        <w:t xml:space="preserve"> të burgosur/paraburgosur që parashikohet të trajtohen sipas normës ushqimore ditore</w:t>
      </w:r>
      <w:r w:rsidRPr="00A33BC6">
        <w:rPr>
          <w:rFonts w:eastAsia="Calibri"/>
          <w:lang w:val="en-GB"/>
        </w:rPr>
        <w:t xml:space="preserve"> të miratuara me </w:t>
      </w:r>
      <w:r w:rsidRPr="00A33BC6">
        <w:t>sipas normës ushqimore ditore</w:t>
      </w:r>
      <w:r w:rsidRPr="00A33BC6">
        <w:rPr>
          <w:rFonts w:eastAsia="Calibri"/>
          <w:lang w:val="en-GB"/>
        </w:rPr>
        <w:t xml:space="preserve"> të miratuara me Udhëzimin  e Përbashkët Nr.1, datë 22.02.2022 të Ministrisë së Drejtësisë dhe Ministrit të Shëndetsisë, për të gjithë të dënuarët në sistemin e burgjeve, e ndarë kjo në të dënuar të punësuar, të papunësuar dhe të dënuar të mitur si dhe në parashikimin e fondit të përcaktuar nga IVSHB-ja sipas dietave të të sëmurëve.</w:t>
      </w:r>
    </w:p>
    <w:p w:rsidR="00436B4D" w:rsidRPr="00A33BC6" w:rsidRDefault="00436B4D" w:rsidP="00690193">
      <w:pPr>
        <w:numPr>
          <w:ilvl w:val="0"/>
          <w:numId w:val="35"/>
        </w:numPr>
        <w:spacing w:after="200" w:line="276" w:lineRule="auto"/>
        <w:contextualSpacing/>
        <w:jc w:val="both"/>
      </w:pPr>
      <w:r w:rsidRPr="00A33BC6">
        <w:t>Medikamente e materiale mjekësore në shumën 62</w:t>
      </w:r>
      <w:r w:rsidR="00EB3404" w:rsidRPr="00A33BC6">
        <w:t>,</w:t>
      </w:r>
      <w:r w:rsidRPr="00A33BC6">
        <w:t>630</w:t>
      </w:r>
      <w:r w:rsidR="00EB3404" w:rsidRPr="00A33BC6">
        <w:t>,</w:t>
      </w:r>
      <w:r w:rsidRPr="00A33BC6">
        <w:t>000 lekë, planifikuar për trajtimin e urgjencave  të sëmurëve në Spitalin e Burgjeve,  në Institucionin e Veçantë të Krujës për rastet me mjekim të detyruar dhe për rastet e veçanta për të gjitha IEVP-të. Kërkesat nga sektori i shëndetësisë janë bazuar në kërkesat për medikamentet, materialet mjekësore, materialet stomatologjike për vitin  202</w:t>
      </w:r>
      <w:r w:rsidR="00851EA7" w:rsidRPr="00A33BC6">
        <w:t>4</w:t>
      </w:r>
      <w:r w:rsidRPr="00A33BC6">
        <w:t>, krahasuar ato</w:t>
      </w:r>
      <w:r w:rsidR="00851EA7" w:rsidRPr="00A33BC6">
        <w:t xml:space="preserve"> me vitin 2023</w:t>
      </w:r>
      <w:r w:rsidRPr="00A33BC6">
        <w:t xml:space="preserve">, duke perfshirë  edhe materiale mjekësore për punonjësit të cilët trajtojnë raste të prekura nga </w:t>
      </w:r>
      <w:r w:rsidR="00851EA7" w:rsidRPr="00A33BC6">
        <w:t>sëmundje infektive</w:t>
      </w:r>
      <w:r w:rsidRPr="00A33BC6">
        <w:t xml:space="preserve">, kërkesat për kartelat klinike, stomatologjike për të gjithë IEVP-të si dhe për  Spitalin e Burgjeve, dhe nevojat për rastet të veçanta për </w:t>
      </w:r>
      <w:r w:rsidRPr="00A33BC6">
        <w:lastRenderedPageBreak/>
        <w:t>të gjitha IEVP-të dhe Spitalin e Burgjeve, për problemet shëndetësore që mund të dalin për vitin 202</w:t>
      </w:r>
      <w:r w:rsidR="00E0124B" w:rsidRPr="00A33BC6">
        <w:t>4</w:t>
      </w:r>
      <w:r w:rsidRPr="00A33BC6">
        <w:t>.</w:t>
      </w:r>
    </w:p>
    <w:p w:rsidR="00B23E70" w:rsidRPr="00A33BC6" w:rsidRDefault="00B23E70" w:rsidP="00B23E70">
      <w:pPr>
        <w:pStyle w:val="ListParagraph"/>
        <w:numPr>
          <w:ilvl w:val="0"/>
          <w:numId w:val="35"/>
        </w:numPr>
        <w:rPr>
          <w:rFonts w:ascii="Times New Roman" w:eastAsia="Calibri" w:hAnsi="Times New Roman"/>
        </w:rPr>
      </w:pPr>
      <w:r w:rsidRPr="00A33BC6">
        <w:rPr>
          <w:rFonts w:ascii="Times New Roman" w:eastAsia="Calibri" w:hAnsi="Times New Roman"/>
        </w:rPr>
        <w:t xml:space="preserve">Blerja e uniformës së stafit të policisë së burgjeve pjesërisht në vlerë 79.040.000 lekë, sipas normës së miratuar me Vendimin Nr.296 datë 19.05.2021, ku ky shërbim tashmë është </w:t>
      </w:r>
      <w:proofErr w:type="gramStart"/>
      <w:r w:rsidRPr="00A33BC6">
        <w:rPr>
          <w:rFonts w:ascii="Times New Roman" w:eastAsia="Calibri" w:hAnsi="Times New Roman"/>
        </w:rPr>
        <w:t>prokuruar  nga</w:t>
      </w:r>
      <w:proofErr w:type="gramEnd"/>
      <w:r w:rsidRPr="00A33BC6">
        <w:rPr>
          <w:rFonts w:ascii="Times New Roman" w:eastAsia="Calibri" w:hAnsi="Times New Roman"/>
        </w:rPr>
        <w:t xml:space="preserve"> nga ABP.  </w:t>
      </w:r>
    </w:p>
    <w:p w:rsidR="00B23E70" w:rsidRPr="00A33BC6" w:rsidRDefault="00B23E70" w:rsidP="00B23E70">
      <w:pPr>
        <w:pStyle w:val="ListParagraph"/>
        <w:ind w:left="1080"/>
        <w:rPr>
          <w:rFonts w:ascii="Times New Roman" w:eastAsia="Calibri" w:hAnsi="Times New Roman"/>
        </w:rPr>
      </w:pPr>
    </w:p>
    <w:p w:rsidR="00436B4D" w:rsidRPr="00A33BC6" w:rsidRDefault="00436B4D" w:rsidP="00690193">
      <w:pPr>
        <w:numPr>
          <w:ilvl w:val="0"/>
          <w:numId w:val="35"/>
        </w:numPr>
        <w:spacing w:after="200" w:line="276" w:lineRule="auto"/>
        <w:jc w:val="both"/>
        <w:rPr>
          <w:bCs/>
        </w:rPr>
      </w:pPr>
      <w:r w:rsidRPr="00A33BC6">
        <w:t xml:space="preserve">Shërbime transporti blerje karburantë pjeserisht dhe shërbime të tjera të mjeteve të transportit në </w:t>
      </w:r>
      <w:proofErr w:type="gramStart"/>
      <w:r w:rsidRPr="00A33BC6">
        <w:t xml:space="preserve">shumën  </w:t>
      </w:r>
      <w:r w:rsidR="00797AE9" w:rsidRPr="00A33BC6">
        <w:rPr>
          <w:u w:val="single"/>
        </w:rPr>
        <w:t>105</w:t>
      </w:r>
      <w:r w:rsidRPr="00A33BC6">
        <w:rPr>
          <w:u w:val="single"/>
        </w:rPr>
        <w:t>.</w:t>
      </w:r>
      <w:r w:rsidR="00797AE9" w:rsidRPr="00A33BC6">
        <w:rPr>
          <w:u w:val="single"/>
        </w:rPr>
        <w:t>3</w:t>
      </w:r>
      <w:r w:rsidRPr="00A33BC6">
        <w:rPr>
          <w:u w:val="single"/>
        </w:rPr>
        <w:t>00.000</w:t>
      </w:r>
      <w:proofErr w:type="gramEnd"/>
      <w:r w:rsidRPr="00A33BC6">
        <w:t xml:space="preserve"> lekë për mbulimin e nevojat të lëvizjes së të dënuarve nëpër gjykata, spitale, lëvizjet nga një institucion në tjetrin etj</w:t>
      </w:r>
      <w:r w:rsidR="00797AE9" w:rsidRPr="00A33BC6">
        <w:t>,</w:t>
      </w:r>
      <w:r w:rsidRPr="00A33BC6">
        <w:t xml:space="preserve"> me mjetet e transportit, </w:t>
      </w:r>
      <w:r w:rsidRPr="00A33BC6">
        <w:rPr>
          <w:bCs/>
        </w:rPr>
        <w:t>ku janë parashikuar  një</w:t>
      </w:r>
      <w:r w:rsidR="00797AE9" w:rsidRPr="00A33BC6">
        <w:rPr>
          <w:bCs/>
        </w:rPr>
        <w:t xml:space="preserve"> rritje e fondeve për vitet 2024</w:t>
      </w:r>
      <w:r w:rsidRPr="00A33BC6">
        <w:rPr>
          <w:bCs/>
        </w:rPr>
        <w:t>, kjo për faktin e rritjes së çmimit të karburanteve në treg</w:t>
      </w:r>
      <w:r w:rsidR="00797AE9" w:rsidRPr="00A33BC6">
        <w:rPr>
          <w:bCs/>
        </w:rPr>
        <w:t>.</w:t>
      </w:r>
      <w:r w:rsidRPr="00A33BC6">
        <w:rPr>
          <w:bCs/>
        </w:rPr>
        <w:t xml:space="preserve"> </w:t>
      </w:r>
    </w:p>
    <w:p w:rsidR="00436B4D" w:rsidRPr="00A33BC6" w:rsidRDefault="00436B4D" w:rsidP="00690193">
      <w:pPr>
        <w:numPr>
          <w:ilvl w:val="0"/>
          <w:numId w:val="35"/>
        </w:numPr>
        <w:spacing w:after="200" w:line="276" w:lineRule="auto"/>
        <w:jc w:val="both"/>
        <w:rPr>
          <w:bCs/>
        </w:rPr>
      </w:pPr>
      <w:r w:rsidRPr="00A33BC6">
        <w:t xml:space="preserve">Shërbime me të tretët për shpenzimet vjetore të furnizimit me ujit në shumën 120.000.000 lekë, planifikuar </w:t>
      </w:r>
      <w:proofErr w:type="gramStart"/>
      <w:r w:rsidRPr="00A33BC6">
        <w:t>sipas  shpenzimeve</w:t>
      </w:r>
      <w:proofErr w:type="gramEnd"/>
      <w:r w:rsidRPr="00A33BC6">
        <w:t xml:space="preserve"> faktike të viti paraardhës për të gjitha IEVP-të.</w:t>
      </w:r>
    </w:p>
    <w:p w:rsidR="00436B4D" w:rsidRPr="00A33BC6" w:rsidRDefault="00436B4D" w:rsidP="00690193">
      <w:pPr>
        <w:numPr>
          <w:ilvl w:val="0"/>
          <w:numId w:val="35"/>
        </w:numPr>
        <w:spacing w:after="200" w:line="276" w:lineRule="auto"/>
        <w:jc w:val="both"/>
        <w:rPr>
          <w:bCs/>
        </w:rPr>
      </w:pPr>
      <w:r w:rsidRPr="00A33BC6">
        <w:t>Shpenzimet për energjinë elektrike që mbulon pjeserisht nevoj</w:t>
      </w:r>
      <w:r w:rsidR="00A933D6" w:rsidRPr="00A33BC6">
        <w:t>at për shpenzimet vjetore për 23</w:t>
      </w:r>
      <w:r w:rsidRPr="00A33BC6">
        <w:t xml:space="preserve"> institucionet të cilat janë aktu</w:t>
      </w:r>
      <w:r w:rsidR="00A933D6" w:rsidRPr="00A33BC6">
        <w:t>alisht në efiçencë, në shumën 240</w:t>
      </w:r>
      <w:r w:rsidRPr="00A33BC6">
        <w:t>.</w:t>
      </w:r>
      <w:r w:rsidR="00A933D6" w:rsidRPr="00A33BC6">
        <w:t>00</w:t>
      </w:r>
      <w:r w:rsidRPr="00A33BC6">
        <w:t xml:space="preserve">0.000 lekë planifikuar sipas  shpenzimeve faktike të viti paraardhës për të gjitha IEVP-të. Për </w:t>
      </w:r>
      <w:r w:rsidR="00A933D6" w:rsidRPr="00A33BC6">
        <w:t xml:space="preserve">dy vitet buxhetore </w:t>
      </w:r>
      <w:r w:rsidRPr="00A33BC6">
        <w:t>202</w:t>
      </w:r>
      <w:r w:rsidR="00A933D6" w:rsidRPr="00A33BC6">
        <w:t>2-2023,</w:t>
      </w:r>
      <w:r w:rsidRPr="00A33BC6">
        <w:t xml:space="preserve"> jemi përball</w:t>
      </w:r>
      <w:r w:rsidR="00A933D6" w:rsidRPr="00A33BC6">
        <w:t>ur</w:t>
      </w:r>
      <w:r w:rsidRPr="00A33BC6">
        <w:t xml:space="preserve"> me rritje të cmimit të energjsë elektrike nga </w:t>
      </w:r>
      <w:r w:rsidRPr="00A33BC6">
        <w:rPr>
          <w:rFonts w:eastAsia="Calibri"/>
          <w:lang w:val="en-GB"/>
        </w:rPr>
        <w:t>nga 14 lekë në 21.61 lekë për KW, ku për mbulimin e shpenzimeve kemi k</w:t>
      </w:r>
      <w:r w:rsidR="00A933D6" w:rsidRPr="00A33BC6">
        <w:rPr>
          <w:rFonts w:eastAsia="Calibri"/>
          <w:lang w:val="en-GB"/>
        </w:rPr>
        <w:t>ë</w:t>
      </w:r>
      <w:r w:rsidRPr="00A33BC6">
        <w:rPr>
          <w:rFonts w:eastAsia="Calibri"/>
          <w:lang w:val="en-GB"/>
        </w:rPr>
        <w:t>rkuar shtesë fondi.</w:t>
      </w:r>
    </w:p>
    <w:p w:rsidR="00436B4D" w:rsidRPr="00A33BC6" w:rsidRDefault="00436B4D" w:rsidP="00690193">
      <w:pPr>
        <w:numPr>
          <w:ilvl w:val="0"/>
          <w:numId w:val="35"/>
        </w:numPr>
        <w:spacing w:after="200" w:line="276" w:lineRule="auto"/>
        <w:jc w:val="both"/>
        <w:rPr>
          <w:bCs/>
        </w:rPr>
      </w:pPr>
      <w:r w:rsidRPr="00A33BC6">
        <w:t xml:space="preserve"> Shërbimet për mallra e shërbime të tjera si materiale pastrimi, pjeserisht blerje detergjentë, kancelari etj, në shumën 4</w:t>
      </w:r>
      <w:r w:rsidR="00265FEC" w:rsidRPr="00A33BC6">
        <w:t>2</w:t>
      </w:r>
      <w:r w:rsidRPr="00A33BC6">
        <w:t xml:space="preserve">.080.000 lekë. </w:t>
      </w:r>
      <w:r w:rsidRPr="00A33BC6">
        <w:rPr>
          <w:rFonts w:eastAsia="Calibri"/>
          <w:lang w:val="en-GB"/>
        </w:rPr>
        <w:t xml:space="preserve">Për sa i takon planifikimit të sasisë së </w:t>
      </w:r>
      <w:r w:rsidR="00265FEC" w:rsidRPr="00A33BC6">
        <w:rPr>
          <w:rFonts w:eastAsia="Calibri"/>
          <w:lang w:val="en-GB"/>
        </w:rPr>
        <w:t>detergjentëve për periudhën 2024</w:t>
      </w:r>
      <w:r w:rsidRPr="00A33BC6">
        <w:rPr>
          <w:rFonts w:eastAsia="Calibri"/>
          <w:lang w:val="en-GB"/>
        </w:rPr>
        <w:t xml:space="preserve"> dhe të materialeve të pastrimit e dezinfektimit  për ambientet e DPB-së,  jemi bazuar në numrin mesatar të të dënuarve për 2 vitet e fundit duke marrë parasysh edhe trendin e tyre në rritje.</w:t>
      </w:r>
      <w:r w:rsidRPr="00A33BC6">
        <w:t xml:space="preserve"> </w:t>
      </w:r>
      <w:r w:rsidRPr="00A33BC6">
        <w:rPr>
          <w:rFonts w:eastAsia="Calibri"/>
          <w:lang w:val="en-GB"/>
        </w:rPr>
        <w:t xml:space="preserve">Normativat për këtë shërbim janë të miratuara me </w:t>
      </w:r>
      <w:proofErr w:type="gramStart"/>
      <w:r w:rsidRPr="00A33BC6">
        <w:rPr>
          <w:rFonts w:eastAsia="Calibri"/>
          <w:lang w:val="en-GB"/>
        </w:rPr>
        <w:t>Urdhërin  e</w:t>
      </w:r>
      <w:proofErr w:type="gramEnd"/>
      <w:r w:rsidRPr="00A33BC6">
        <w:rPr>
          <w:rFonts w:eastAsia="Calibri"/>
          <w:lang w:val="en-GB"/>
        </w:rPr>
        <w:t xml:space="preserve"> Përbashkët të Ministrisë së Drejtësisë nr. 413/1, datë 08.02.1999 “Për miratimin e normave për sapun kallëp dhe pluhur” për të gjithë të dënuarët në sistemin e burgjeve, e ndarë kjo në të dënuar të punësuar, të papunësuar dhe të dënuar të </w:t>
      </w:r>
      <w:proofErr w:type="gramStart"/>
      <w:r w:rsidRPr="00A33BC6">
        <w:rPr>
          <w:rFonts w:eastAsia="Calibri"/>
          <w:lang w:val="en-GB"/>
        </w:rPr>
        <w:t>sëmurë  në</w:t>
      </w:r>
      <w:proofErr w:type="gramEnd"/>
      <w:r w:rsidRPr="00A33BC6">
        <w:rPr>
          <w:rFonts w:eastAsia="Calibri"/>
          <w:lang w:val="en-GB"/>
        </w:rPr>
        <w:t xml:space="preserve"> infermieri.</w:t>
      </w:r>
    </w:p>
    <w:p w:rsidR="00436B4D" w:rsidRPr="00A33BC6" w:rsidRDefault="00436B4D" w:rsidP="00690193">
      <w:pPr>
        <w:numPr>
          <w:ilvl w:val="0"/>
          <w:numId w:val="35"/>
        </w:numPr>
        <w:spacing w:after="200" w:line="276" w:lineRule="auto"/>
        <w:jc w:val="both"/>
        <w:rPr>
          <w:bCs/>
        </w:rPr>
      </w:pPr>
      <w:r w:rsidRPr="00A33BC6">
        <w:rPr>
          <w:rFonts w:eastAsia="Calibri"/>
          <w:lang w:val="en-GB"/>
        </w:rPr>
        <w:t xml:space="preserve"> </w:t>
      </w:r>
      <w:r w:rsidRPr="00A33BC6">
        <w:t>Shpenzimet për gatim dhe ngrohje me gaz</w:t>
      </w:r>
      <w:r w:rsidR="00C53DF0" w:rsidRPr="00A33BC6">
        <w:t>, solar, dru zjarri në shumën 28</w:t>
      </w:r>
      <w:r w:rsidRPr="00A33BC6">
        <w:t>.0</w:t>
      </w:r>
      <w:r w:rsidR="00C53DF0" w:rsidRPr="00A33BC6">
        <w:t>6</w:t>
      </w:r>
      <w:r w:rsidRPr="00A33BC6">
        <w:t>0.000 lekë planifikuar për mbulimin e sherbimit të gatimit për t</w:t>
      </w:r>
      <w:r w:rsidR="00C53DF0" w:rsidRPr="00A33BC6">
        <w:t>ë denuarit për gjithe vitin 2024</w:t>
      </w:r>
      <w:r w:rsidRPr="00A33BC6">
        <w:t>.</w:t>
      </w:r>
    </w:p>
    <w:p w:rsidR="00436B4D" w:rsidRPr="00A33BC6" w:rsidRDefault="00436B4D" w:rsidP="00690193">
      <w:pPr>
        <w:numPr>
          <w:ilvl w:val="0"/>
          <w:numId w:val="35"/>
        </w:numPr>
        <w:spacing w:after="200" w:line="276" w:lineRule="auto"/>
        <w:jc w:val="both"/>
        <w:rPr>
          <w:bCs/>
        </w:rPr>
      </w:pPr>
      <w:r w:rsidRPr="00A33BC6">
        <w:t xml:space="preserve">Shpenzime të ndryshme për mirëmbajtje të zakonshnme si mirëmbajtje ndërtese, rrjete elektrike e hidraulike, mirëmbajtje për pajisjet teknike shërbimi i transportit të punonjësve në IEVP Lezhë, Shkodër e </w:t>
      </w:r>
      <w:proofErr w:type="gramStart"/>
      <w:r w:rsidRPr="00A33BC6">
        <w:t>L</w:t>
      </w:r>
      <w:r w:rsidR="00AE5995" w:rsidRPr="00A33BC6">
        <w:t>ushnjë  parashikuar</w:t>
      </w:r>
      <w:proofErr w:type="gramEnd"/>
      <w:r w:rsidR="00AE5995" w:rsidRPr="00A33BC6">
        <w:t xml:space="preserve"> në shumën 54</w:t>
      </w:r>
      <w:r w:rsidRPr="00A33BC6">
        <w:t>.</w:t>
      </w:r>
      <w:r w:rsidR="00AE5995" w:rsidRPr="00A33BC6">
        <w:t>890</w:t>
      </w:r>
      <w:r w:rsidRPr="00A33BC6">
        <w:t xml:space="preserve">.000 lekë. </w:t>
      </w:r>
    </w:p>
    <w:p w:rsidR="00436B4D" w:rsidRPr="00A33BC6" w:rsidRDefault="00436B4D" w:rsidP="00690193">
      <w:pPr>
        <w:numPr>
          <w:ilvl w:val="0"/>
          <w:numId w:val="35"/>
        </w:numPr>
        <w:spacing w:after="200" w:line="276" w:lineRule="auto"/>
        <w:jc w:val="both"/>
        <w:rPr>
          <w:bCs/>
        </w:rPr>
      </w:pPr>
      <w:r w:rsidRPr="00A33BC6">
        <w:t xml:space="preserve">Shpenzime për </w:t>
      </w:r>
      <w:proofErr w:type="gramStart"/>
      <w:r w:rsidRPr="00A33BC6">
        <w:t>qera  ambjentesh</w:t>
      </w:r>
      <w:proofErr w:type="gramEnd"/>
      <w:r w:rsidRPr="00A33BC6">
        <w:t xml:space="preserve"> dhe për pajisjet teknike (Antenat) në shumën </w:t>
      </w:r>
      <w:r w:rsidR="00C55672" w:rsidRPr="00A33BC6">
        <w:t>8</w:t>
      </w:r>
      <w:r w:rsidRPr="00A33BC6">
        <w:t>.200.000 lekë.</w:t>
      </w:r>
    </w:p>
    <w:p w:rsidR="00436B4D" w:rsidRPr="00A33BC6" w:rsidRDefault="00436B4D" w:rsidP="00690193">
      <w:pPr>
        <w:numPr>
          <w:ilvl w:val="0"/>
          <w:numId w:val="35"/>
        </w:numPr>
        <w:spacing w:after="200" w:line="276" w:lineRule="auto"/>
        <w:jc w:val="both"/>
        <w:rPr>
          <w:bCs/>
        </w:rPr>
      </w:pPr>
      <w:r w:rsidRPr="00A33BC6">
        <w:t xml:space="preserve">Shpenzime me të tretët si shërbimet postare, telefonia, shërbimi i printimit në shumën </w:t>
      </w:r>
      <w:r w:rsidR="00AD66C7" w:rsidRPr="00A33BC6">
        <w:t>17.67</w:t>
      </w:r>
      <w:r w:rsidRPr="00A33BC6">
        <w:t>0.000 lekë.</w:t>
      </w:r>
    </w:p>
    <w:p w:rsidR="00436B4D" w:rsidRPr="00A33BC6" w:rsidRDefault="00436B4D" w:rsidP="00690193">
      <w:pPr>
        <w:numPr>
          <w:ilvl w:val="0"/>
          <w:numId w:val="35"/>
        </w:numPr>
        <w:spacing w:after="200" w:line="276" w:lineRule="auto"/>
        <w:jc w:val="both"/>
        <w:rPr>
          <w:bCs/>
        </w:rPr>
      </w:pPr>
      <w:r w:rsidRPr="00A33BC6">
        <w:t xml:space="preserve">Shërbime për shpenzime udhëtimi e dieta në shumën </w:t>
      </w:r>
      <w:proofErr w:type="gramStart"/>
      <w:r w:rsidRPr="00A33BC6">
        <w:t>24.960.000  lekë</w:t>
      </w:r>
      <w:proofErr w:type="gramEnd"/>
      <w:r w:rsidRPr="00A33BC6">
        <w:t xml:space="preserve">, planifikuar për levizjet e punonjesve të cilët dërgohen me shërbim për nevoja pune. </w:t>
      </w:r>
    </w:p>
    <w:p w:rsidR="00436B4D" w:rsidRPr="00A33BC6" w:rsidRDefault="00436B4D" w:rsidP="00690193">
      <w:pPr>
        <w:spacing w:after="200" w:line="276" w:lineRule="auto"/>
        <w:jc w:val="both"/>
      </w:pPr>
      <w:r w:rsidRPr="00A33BC6">
        <w:lastRenderedPageBreak/>
        <w:t xml:space="preserve">Shpenzime të tjera operative Transferta korente të </w:t>
      </w:r>
      <w:proofErr w:type="gramStart"/>
      <w:r w:rsidRPr="00A33BC6">
        <w:t>huaja  (</w:t>
      </w:r>
      <w:proofErr w:type="gramEnd"/>
      <w:r w:rsidRPr="00A33BC6">
        <w:t xml:space="preserve">artikulli 605) </w:t>
      </w:r>
      <w:r w:rsidR="00527D02" w:rsidRPr="00A33BC6">
        <w:t>ne</w:t>
      </w:r>
      <w:r w:rsidRPr="00A33BC6">
        <w:t xml:space="preserve"> </w:t>
      </w:r>
      <w:r w:rsidR="00527D02" w:rsidRPr="00A33BC6">
        <w:t>shumen</w:t>
      </w:r>
      <w:r w:rsidRPr="00A33BC6">
        <w:t xml:space="preserve"> 500.000 lekë</w:t>
      </w:r>
      <w:r w:rsidRPr="00A33BC6">
        <w:rPr>
          <w:b/>
        </w:rPr>
        <w:t>.</w:t>
      </w:r>
      <w:r w:rsidRPr="00A33BC6">
        <w:t xml:space="preserve"> Me këto fonde do të mbulohem shpenzimet për pagesen mbi anëtarësimin e D.P.Burgjeve në </w:t>
      </w:r>
      <w:proofErr w:type="gramStart"/>
      <w:r w:rsidRPr="00A33BC6">
        <w:t>Organizatën  Europiane</w:t>
      </w:r>
      <w:proofErr w:type="gramEnd"/>
      <w:r w:rsidRPr="00A33BC6">
        <w:t xml:space="preserve"> të Burgjeve (EURO-PRIS)</w:t>
      </w:r>
    </w:p>
    <w:p w:rsidR="00942388" w:rsidRPr="00A33BC6" w:rsidRDefault="00942388" w:rsidP="00942388">
      <w:pPr>
        <w:spacing w:line="276" w:lineRule="auto"/>
        <w:jc w:val="both"/>
      </w:pPr>
      <w:r w:rsidRPr="00A33BC6">
        <w:t xml:space="preserve">Trajtimi financiar me pagesë kalimtare të punonjësve ushtarak, që dalin në reformë sipas Ligjit Nr.10142, datë 15.05.2009 ˝Për sigurimin shoqëror suplementar të ushtarakëve të Forcave të Armatosura, të punonjësve të Policisë së Shtetit, Gardës së Repuplikës, Shërbimit Informativ të Shtetit, Policisë së Burgjeve, Policisë së Mbrojtjes nga zjarri dhe Shërbimit të Kontrollit të Brendshëm në Repuplikën e Shqipërisë˝. </w:t>
      </w:r>
    </w:p>
    <w:p w:rsidR="00942388" w:rsidRPr="00A33BC6" w:rsidRDefault="00942388" w:rsidP="00942388">
      <w:pPr>
        <w:spacing w:line="276" w:lineRule="auto"/>
        <w:jc w:val="both"/>
      </w:pPr>
      <w:r w:rsidRPr="00A33BC6">
        <w:t>Trajtimin financiar sipas VKM-</w:t>
      </w:r>
      <w:proofErr w:type="gramStart"/>
      <w:r w:rsidRPr="00A33BC6">
        <w:t>së  nr</w:t>
      </w:r>
      <w:proofErr w:type="gramEnd"/>
      <w:r w:rsidRPr="00A33BC6">
        <w:t xml:space="preserve">. 920, datë 25.11.2022 kreu II “Kompensimi për shpenzimet e udhëtimit” dhe kreu III “Kompensimi për qeranë e banesës“, për punonjësit e policisë së burgjeve kur transferohet ose komandohen në rast të pamundësisë  së garantimit nga institucioni të transportit nga vendbanimi deri në vendin e punës, pas miratimit të dokumentacionit të nevojshëm. </w:t>
      </w:r>
    </w:p>
    <w:p w:rsidR="00942388" w:rsidRPr="00A33BC6" w:rsidRDefault="00942388" w:rsidP="00942388">
      <w:pPr>
        <w:spacing w:line="276" w:lineRule="auto"/>
        <w:jc w:val="both"/>
      </w:pPr>
      <w:r w:rsidRPr="00A33BC6">
        <w:t xml:space="preserve">Trajtimin financiar për të dënuarit e punësuar në IEVP sipas VKM-së Nr.602, datë 13.10.2022 “Për përcaktimin e rregullave të posaçme për punësimin e të burgosurve, kushtet e punës, kohëzgjatjen dhe shpërblimin e saj”, bazuar në pikën 17, Kreu III “Në rastin kur i burgosuri punësohet nga administrata e Institucionit, sipas rregullave të caktuara në pikat 2-9 të Kreut II të vendimit i </w:t>
      </w:r>
      <w:proofErr w:type="gramStart"/>
      <w:r w:rsidRPr="00A33BC6">
        <w:t>burgosuri  përfiton</w:t>
      </w:r>
      <w:proofErr w:type="gramEnd"/>
      <w:r w:rsidRPr="00A33BC6">
        <w:t xml:space="preserve"> 25% të pages minimale në shkallë vendi.</w:t>
      </w:r>
    </w:p>
    <w:p w:rsidR="00BE760B" w:rsidRPr="00A33BC6" w:rsidRDefault="00BE760B" w:rsidP="00942388">
      <w:pPr>
        <w:spacing w:line="276" w:lineRule="auto"/>
        <w:jc w:val="both"/>
      </w:pPr>
    </w:p>
    <w:p w:rsidR="00BE760B" w:rsidRPr="00A33BC6" w:rsidRDefault="00BE760B" w:rsidP="00BE760B">
      <w:pPr>
        <w:spacing w:after="200" w:line="360" w:lineRule="auto"/>
        <w:jc w:val="both"/>
        <w:rPr>
          <w:b/>
          <w:sz w:val="22"/>
          <w:szCs w:val="22"/>
        </w:rPr>
      </w:pPr>
      <w:r w:rsidRPr="00A33BC6">
        <w:rPr>
          <w:b/>
          <w:sz w:val="22"/>
          <w:szCs w:val="22"/>
        </w:rPr>
        <w:t>Për vitin buxhetor 2024 mbeten pa u mbuluar nevojat për:</w:t>
      </w:r>
    </w:p>
    <w:p w:rsidR="00BE760B" w:rsidRPr="00A33BC6" w:rsidRDefault="00BE760B" w:rsidP="00BE760B">
      <w:pPr>
        <w:numPr>
          <w:ilvl w:val="0"/>
          <w:numId w:val="34"/>
        </w:numPr>
        <w:spacing w:after="200" w:line="276" w:lineRule="auto"/>
        <w:jc w:val="both"/>
        <w:rPr>
          <w:rFonts w:eastAsia="Calibri"/>
        </w:rPr>
      </w:pPr>
      <w:r w:rsidRPr="00A33BC6">
        <w:rPr>
          <w:rFonts w:eastAsia="Calibri"/>
        </w:rPr>
        <w:t>Sigurimi e uniformës së stafit ushtarak në vlerë 769.500.000 lekë. Sqarojmë se për vitin 2023 janë planifikuan fonde për blerjen e uniformave në vleren 80.000.000 lekë, në mungesë të buxhetit vjetor të miratuar. Për blerjen e uniformav</w:t>
      </w:r>
      <w:r w:rsidR="00AB1592" w:rsidRPr="00A33BC6">
        <w:rPr>
          <w:rFonts w:eastAsia="Calibri"/>
        </w:rPr>
        <w:t>e është e</w:t>
      </w:r>
      <w:r w:rsidRPr="00A33BC6">
        <w:rPr>
          <w:rFonts w:eastAsia="Calibri"/>
        </w:rPr>
        <w:t xml:space="preserve"> domosdoshme të miratohet për çdo vit buxhet për punonjësit e policisë sipas normës së miratuar me Vendimin Nr.296 datë 19.05.2021 mbi “Përcaktimin e flamurit, stemës, uniformës, si dhe ngjyrës e shenjave në mjetet e Policisë së Burgjeve”, e ndarë </w:t>
      </w:r>
      <w:proofErr w:type="gramStart"/>
      <w:r w:rsidRPr="00A33BC6">
        <w:rPr>
          <w:rFonts w:eastAsia="Calibri"/>
        </w:rPr>
        <w:t>në  uniformë</w:t>
      </w:r>
      <w:proofErr w:type="gramEnd"/>
      <w:r w:rsidRPr="00A33BC6">
        <w:rPr>
          <w:rFonts w:eastAsia="Calibri"/>
        </w:rPr>
        <w:t xml:space="preserve"> për punonjësit e rolit bazë, për punonjësit e rolit bazë të sigurisë e shoqërimit dhe për punonjësit e rolit të mesëm e të lartë.</w:t>
      </w:r>
    </w:p>
    <w:p w:rsidR="00436B4D" w:rsidRPr="00A33BC6" w:rsidRDefault="00436B4D" w:rsidP="00690193">
      <w:pPr>
        <w:numPr>
          <w:ilvl w:val="0"/>
          <w:numId w:val="34"/>
        </w:numPr>
        <w:spacing w:after="200" w:line="276" w:lineRule="auto"/>
        <w:jc w:val="both"/>
        <w:rPr>
          <w:rFonts w:eastAsia="Calibri"/>
          <w:b/>
        </w:rPr>
      </w:pPr>
      <w:r w:rsidRPr="00A33BC6">
        <w:rPr>
          <w:rFonts w:eastAsia="Calibri"/>
        </w:rPr>
        <w:t>Blerje ushqimesh për të burgosurit dhe të paraburgosurit në shumën 17</w:t>
      </w:r>
      <w:r w:rsidR="00AB1592" w:rsidRPr="00A33BC6">
        <w:rPr>
          <w:rFonts w:eastAsia="Calibri"/>
        </w:rPr>
        <w:t>4</w:t>
      </w:r>
      <w:r w:rsidRPr="00A33BC6">
        <w:rPr>
          <w:rFonts w:eastAsia="Calibri"/>
        </w:rPr>
        <w:t>.</w:t>
      </w:r>
      <w:r w:rsidR="00AB1592" w:rsidRPr="00A33BC6">
        <w:rPr>
          <w:rFonts w:eastAsia="Calibri"/>
        </w:rPr>
        <w:t>730</w:t>
      </w:r>
      <w:r w:rsidRPr="00A33BC6">
        <w:rPr>
          <w:rFonts w:eastAsia="Calibri"/>
        </w:rPr>
        <w:t>.000 lekë. Nevoja për shtesë për blerjen e ushqimeve vjen si pasojë e përballjes së rritjes së çmimeve për artikujt ushqimore gjatë kë</w:t>
      </w:r>
      <w:r w:rsidR="00AB1592" w:rsidRPr="00A33BC6">
        <w:rPr>
          <w:rFonts w:eastAsia="Calibri"/>
        </w:rPr>
        <w:t xml:space="preserve">tyre </w:t>
      </w:r>
      <w:proofErr w:type="gramStart"/>
      <w:r w:rsidR="00AB1592" w:rsidRPr="00A33BC6">
        <w:rPr>
          <w:rFonts w:eastAsia="Calibri"/>
        </w:rPr>
        <w:t>dy</w:t>
      </w:r>
      <w:proofErr w:type="gramEnd"/>
      <w:r w:rsidRPr="00A33BC6">
        <w:rPr>
          <w:rFonts w:eastAsia="Calibri"/>
        </w:rPr>
        <w:t xml:space="preserve"> vit</w:t>
      </w:r>
      <w:r w:rsidR="00AB1592" w:rsidRPr="00A33BC6">
        <w:rPr>
          <w:rFonts w:eastAsia="Calibri"/>
        </w:rPr>
        <w:t>eve</w:t>
      </w:r>
      <w:r w:rsidRPr="00A33BC6">
        <w:rPr>
          <w:rFonts w:eastAsia="Calibri"/>
        </w:rPr>
        <w:t xml:space="preserve"> buxhetor</w:t>
      </w:r>
      <w:r w:rsidR="00AB1592" w:rsidRPr="00A33BC6">
        <w:rPr>
          <w:rFonts w:eastAsia="Calibri"/>
        </w:rPr>
        <w:t>e</w:t>
      </w:r>
      <w:r w:rsidRPr="00A33BC6">
        <w:rPr>
          <w:rFonts w:eastAsia="Calibri"/>
        </w:rPr>
        <w:t>.</w:t>
      </w:r>
    </w:p>
    <w:p w:rsidR="00436B4D" w:rsidRPr="00A33BC6" w:rsidRDefault="00436B4D" w:rsidP="00690193">
      <w:pPr>
        <w:numPr>
          <w:ilvl w:val="0"/>
          <w:numId w:val="34"/>
        </w:numPr>
        <w:spacing w:after="200" w:line="276" w:lineRule="auto"/>
        <w:jc w:val="both"/>
        <w:rPr>
          <w:b/>
        </w:rPr>
      </w:pPr>
      <w:r w:rsidRPr="00A33BC6">
        <w:t>Blerje detergjent për të burgosurit dhe të paraburgosurit në shumën 10.000.000 lekë.</w:t>
      </w:r>
    </w:p>
    <w:p w:rsidR="00436B4D" w:rsidRPr="00A33BC6" w:rsidRDefault="00436B4D" w:rsidP="00690193">
      <w:pPr>
        <w:numPr>
          <w:ilvl w:val="0"/>
          <w:numId w:val="34"/>
        </w:numPr>
        <w:spacing w:after="200" w:line="276" w:lineRule="auto"/>
        <w:jc w:val="both"/>
        <w:rPr>
          <w:b/>
        </w:rPr>
      </w:pPr>
      <w:r w:rsidRPr="00A33BC6">
        <w:t>Blerje materiale gazermimi si dyshek, batanie çarçafë,etj për të dënuarit</w:t>
      </w:r>
      <w:r w:rsidRPr="00A33BC6">
        <w:rPr>
          <w:rFonts w:eastAsia="Meiryo"/>
        </w:rPr>
        <w:t xml:space="preserve"> </w:t>
      </w:r>
      <w:r w:rsidRPr="00A33BC6">
        <w:t>në shumën 6</w:t>
      </w:r>
      <w:r w:rsidR="00FA2B5C" w:rsidRPr="00A33BC6">
        <w:t>5</w:t>
      </w:r>
      <w:r w:rsidRPr="00A33BC6">
        <w:t>.</w:t>
      </w:r>
      <w:r w:rsidR="00FA2B5C" w:rsidRPr="00A33BC6">
        <w:t>0</w:t>
      </w:r>
      <w:r w:rsidRPr="00A33BC6">
        <w:t>00.000 lekë.</w:t>
      </w:r>
      <w:r w:rsidRPr="00A33BC6">
        <w:rPr>
          <w:rFonts w:eastAsia="Calibri"/>
          <w:lang w:val="en-GB"/>
        </w:rPr>
        <w:t xml:space="preserve">Për materialet e gazermimit si materiale të buta, stola e tavolina plastike jemi bazuar në numrin mesatar të të dënuarve për 2 vitet e fundit duke marrë parasysh edhe trendin e tyre në rritje të cilat janë të domosdoshme për tu siguruar sipas standarteve te miratuara. Normativat e materialeve të buta </w:t>
      </w:r>
      <w:proofErr w:type="gramStart"/>
      <w:r w:rsidRPr="00A33BC6">
        <w:rPr>
          <w:rFonts w:eastAsia="Calibri"/>
          <w:lang w:val="en-GB"/>
        </w:rPr>
        <w:t>janë  të</w:t>
      </w:r>
      <w:proofErr w:type="gramEnd"/>
      <w:r w:rsidRPr="00A33BC6">
        <w:rPr>
          <w:rFonts w:eastAsia="Calibri"/>
          <w:lang w:val="en-GB"/>
        </w:rPr>
        <w:t xml:space="preserve"> miratuara me Urdhërin  e Përbashkët të Ministrisë së Drejtësisë nr. 413/1 datë 08.02.1999 “Për miratimin e normave të materialeve të fjetjes për të </w:t>
      </w:r>
      <w:proofErr w:type="gramStart"/>
      <w:r w:rsidRPr="00A33BC6">
        <w:rPr>
          <w:rFonts w:eastAsia="Calibri"/>
          <w:lang w:val="en-GB"/>
        </w:rPr>
        <w:t>dënuar  dhe</w:t>
      </w:r>
      <w:proofErr w:type="gramEnd"/>
      <w:r w:rsidRPr="00A33BC6">
        <w:rPr>
          <w:rFonts w:eastAsia="Calibri"/>
          <w:lang w:val="en-GB"/>
        </w:rPr>
        <w:t xml:space="preserve"> të dënuarve në spital ” për të gjithë të dënuarët në sistemin e burgjeve.</w:t>
      </w:r>
    </w:p>
    <w:p w:rsidR="00436B4D" w:rsidRPr="00A33BC6" w:rsidRDefault="00436B4D" w:rsidP="00690193">
      <w:pPr>
        <w:numPr>
          <w:ilvl w:val="0"/>
          <w:numId w:val="34"/>
        </w:numPr>
        <w:spacing w:after="200" w:line="276" w:lineRule="auto"/>
        <w:jc w:val="both"/>
        <w:rPr>
          <w:bCs/>
        </w:rPr>
      </w:pPr>
      <w:r w:rsidRPr="00A33BC6">
        <w:t xml:space="preserve">Blerje karburant për nevojat e sistemit në shumën </w:t>
      </w:r>
      <w:r w:rsidR="00FA2B5C" w:rsidRPr="00A33BC6">
        <w:t>54</w:t>
      </w:r>
      <w:r w:rsidRPr="00A33BC6">
        <w:t>.</w:t>
      </w:r>
      <w:r w:rsidR="00FA2B5C" w:rsidRPr="00A33BC6">
        <w:t>2</w:t>
      </w:r>
      <w:r w:rsidRPr="00A33BC6">
        <w:t xml:space="preserve">00.000 lekë. Nevoja për shtesë për blerjen e karburantit vjen si pasojë e përballjes së rritjes së çmimeve për karburantet gjatë </w:t>
      </w:r>
      <w:r w:rsidRPr="00A33BC6">
        <w:lastRenderedPageBreak/>
        <w:t xml:space="preserve">këtij viti buxhetor dhe ky shpenzim është i domosdoshëm për mbulimin e nevojat të lëvizjes, </w:t>
      </w:r>
      <w:proofErr w:type="gramStart"/>
      <w:r w:rsidRPr="00A33BC6">
        <w:t>pasi  krijohen</w:t>
      </w:r>
      <w:proofErr w:type="gramEnd"/>
      <w:r w:rsidRPr="00A33BC6">
        <w:t xml:space="preserve"> problem me shoqerimin e të dënuarve nëpër gjykata, spitale, lëvizjet nga një institucion në tjetrin etj.</w:t>
      </w:r>
    </w:p>
    <w:p w:rsidR="00436B4D" w:rsidRPr="00A33BC6" w:rsidRDefault="00436B4D" w:rsidP="00690193">
      <w:pPr>
        <w:numPr>
          <w:ilvl w:val="0"/>
          <w:numId w:val="34"/>
        </w:numPr>
        <w:spacing w:after="200" w:line="276" w:lineRule="auto"/>
        <w:jc w:val="both"/>
        <w:rPr>
          <w:bCs/>
        </w:rPr>
      </w:pPr>
      <w:r w:rsidRPr="00A33BC6">
        <w:t xml:space="preserve">Shpenzimet për energjinë elektrike në shumën </w:t>
      </w:r>
      <w:r w:rsidR="00FA2B5C" w:rsidRPr="00A33BC6">
        <w:t>35</w:t>
      </w:r>
      <w:r w:rsidRPr="00A33BC6">
        <w:t>.</w:t>
      </w:r>
      <w:r w:rsidR="00FA2B5C" w:rsidRPr="00A33BC6">
        <w:t>00</w:t>
      </w:r>
      <w:r w:rsidRPr="00A33BC6">
        <w:t xml:space="preserve">0.000 lekë, shtese e cila vjen si pasojë e rritjes së cmimit të energjsë elektrike nga </w:t>
      </w:r>
      <w:r w:rsidRPr="00A33BC6">
        <w:rPr>
          <w:rFonts w:eastAsia="Calibri"/>
          <w:lang w:val="en-GB"/>
        </w:rPr>
        <w:t>nga 14 lekë në 21.61 lekë për KW, ku për mbulimin e shpenzimeve është e nevojshme shtesa e fondit.</w:t>
      </w:r>
    </w:p>
    <w:p w:rsidR="00436B4D" w:rsidRPr="00A33BC6" w:rsidRDefault="00436B4D" w:rsidP="00690193">
      <w:pPr>
        <w:numPr>
          <w:ilvl w:val="0"/>
          <w:numId w:val="34"/>
        </w:numPr>
        <w:spacing w:after="200" w:line="276" w:lineRule="auto"/>
        <w:jc w:val="both"/>
        <w:rPr>
          <w:bCs/>
        </w:rPr>
      </w:pPr>
      <w:r w:rsidRPr="00A33BC6">
        <w:t>Ekzekutimi i Vendimeve gjyqësore në shumën 10.000.000 lekë planifikuar për ekzekutimin e Vendimeve gjyqësore për punonjësit e larguar nga puna.</w:t>
      </w:r>
    </w:p>
    <w:p w:rsidR="00FA2B5C" w:rsidRPr="00A33BC6" w:rsidRDefault="00FA2B5C" w:rsidP="00FA2B5C">
      <w:pPr>
        <w:pStyle w:val="ListParagraph"/>
        <w:numPr>
          <w:ilvl w:val="0"/>
          <w:numId w:val="34"/>
        </w:numPr>
        <w:rPr>
          <w:rFonts w:ascii="Times New Roman" w:hAnsi="Times New Roman"/>
          <w:bCs/>
        </w:rPr>
      </w:pPr>
      <w:r w:rsidRPr="00A33BC6">
        <w:rPr>
          <w:rFonts w:ascii="Times New Roman" w:hAnsi="Times New Roman"/>
          <w:bCs/>
        </w:rPr>
        <w:t xml:space="preserve">Shpenzime të ndryshme për mirëmbajtje, </w:t>
      </w:r>
      <w:proofErr w:type="gramStart"/>
      <w:r w:rsidRPr="00A33BC6">
        <w:rPr>
          <w:rFonts w:ascii="Times New Roman" w:hAnsi="Times New Roman"/>
          <w:bCs/>
        </w:rPr>
        <w:t>shpenzimet  për</w:t>
      </w:r>
      <w:proofErr w:type="gramEnd"/>
      <w:r w:rsidRPr="00A33BC6">
        <w:rPr>
          <w:rFonts w:ascii="Times New Roman" w:hAnsi="Times New Roman"/>
          <w:bCs/>
        </w:rPr>
        <w:t xml:space="preserve"> mirembajtjen e ndërtesave, rrjeteve hidraulike e  elekrike , pajisje teknike etj në vlerën 30.500.000 lekë.</w:t>
      </w:r>
    </w:p>
    <w:p w:rsidR="00FA2B5C" w:rsidRPr="00A33BC6" w:rsidRDefault="00FA2B5C" w:rsidP="00FA2B5C">
      <w:pPr>
        <w:pStyle w:val="ListParagraph"/>
        <w:ind w:left="774"/>
        <w:rPr>
          <w:rFonts w:ascii="Times New Roman" w:hAnsi="Times New Roman"/>
          <w:bCs/>
        </w:rPr>
      </w:pPr>
    </w:p>
    <w:p w:rsidR="00436B4D" w:rsidRPr="00A33BC6" w:rsidRDefault="00436B4D" w:rsidP="00690193">
      <w:pPr>
        <w:spacing w:after="200" w:line="276" w:lineRule="auto"/>
        <w:jc w:val="both"/>
        <w:rPr>
          <w:b/>
        </w:rPr>
      </w:pPr>
      <w:r w:rsidRPr="00A33BC6">
        <w:t xml:space="preserve">Gjithsej fonde shtesë për shpenzimet operative </w:t>
      </w:r>
      <w:r w:rsidR="00527D02" w:rsidRPr="00A33BC6">
        <w:t>duhen rreth</w:t>
      </w:r>
      <w:r w:rsidRPr="00A33BC6">
        <w:t xml:space="preserve"> </w:t>
      </w:r>
      <w:r w:rsidR="00FA2B5C" w:rsidRPr="00A33BC6">
        <w:rPr>
          <w:b/>
        </w:rPr>
        <w:t>1,146,930,000</w:t>
      </w:r>
      <w:r w:rsidRPr="00A33BC6">
        <w:rPr>
          <w:b/>
        </w:rPr>
        <w:t xml:space="preserve"> lekë.</w:t>
      </w:r>
    </w:p>
    <w:p w:rsidR="000E230E" w:rsidRPr="00A33BC6" w:rsidRDefault="00436B4D" w:rsidP="00690193">
      <w:pPr>
        <w:spacing w:after="200" w:line="276" w:lineRule="auto"/>
        <w:jc w:val="both"/>
        <w:rPr>
          <w:b/>
          <w:u w:val="single"/>
        </w:rPr>
      </w:pPr>
      <w:r w:rsidRPr="00A33BC6">
        <w:t xml:space="preserve">Për sa më </w:t>
      </w:r>
      <w:proofErr w:type="gramStart"/>
      <w:r w:rsidRPr="00A33BC6">
        <w:t>sipër  është</w:t>
      </w:r>
      <w:proofErr w:type="gramEnd"/>
      <w:r w:rsidRPr="00A33BC6">
        <w:t xml:space="preserve"> i domosdoshëm që brenda mundësive buxhetore të shtohen shpenzimeve ko</w:t>
      </w:r>
      <w:r w:rsidR="00414429" w:rsidRPr="00A33BC6">
        <w:t>r</w:t>
      </w:r>
      <w:r w:rsidRPr="00A33BC6">
        <w:t xml:space="preserve">rente për shpenzimet e personelit e shpenzimet e tjera operative për sistemin e burgjeve gjithsej </w:t>
      </w:r>
      <w:r w:rsidRPr="00A33BC6">
        <w:rPr>
          <w:b/>
        </w:rPr>
        <w:t xml:space="preserve">në shumën </w:t>
      </w:r>
      <w:r w:rsidR="00004787" w:rsidRPr="00A33BC6">
        <w:rPr>
          <w:b/>
          <w:u w:val="single"/>
        </w:rPr>
        <w:t>1,146,900,000</w:t>
      </w:r>
      <w:r w:rsidRPr="00A33BC6">
        <w:rPr>
          <w:b/>
          <w:u w:val="single"/>
        </w:rPr>
        <w:t xml:space="preserve"> lekë</w:t>
      </w:r>
    </w:p>
    <w:p w:rsidR="00690193" w:rsidRPr="00A33BC6" w:rsidRDefault="00690193" w:rsidP="00690193">
      <w:pPr>
        <w:spacing w:after="200" w:line="276" w:lineRule="auto"/>
        <w:jc w:val="both"/>
        <w:rPr>
          <w:b/>
          <w:lang w:val="sq-AL" w:eastAsia="sq-AL"/>
        </w:rPr>
      </w:pPr>
      <w:r w:rsidRPr="00A33BC6">
        <w:rPr>
          <w:b/>
          <w:u w:val="single"/>
          <w:lang w:val="sq-AL" w:eastAsia="sq-AL"/>
        </w:rPr>
        <w:t>Shpenzimet buxhetore për zërin ˝shpenzime kapitale˝</w:t>
      </w:r>
    </w:p>
    <w:p w:rsidR="00436B4D" w:rsidRPr="00A33BC6" w:rsidRDefault="005D52F0" w:rsidP="00690193">
      <w:pPr>
        <w:spacing w:line="276" w:lineRule="auto"/>
        <w:jc w:val="both"/>
      </w:pPr>
      <w:r w:rsidRPr="00A33BC6">
        <w:rPr>
          <w:rFonts w:eastAsiaTheme="minorHAnsi"/>
          <w:lang w:val="sq-AL"/>
        </w:rPr>
        <w:t>P</w:t>
      </w:r>
      <w:r w:rsidR="008151E7" w:rsidRPr="00A33BC6">
        <w:rPr>
          <w:rFonts w:eastAsiaTheme="minorHAnsi"/>
          <w:lang w:val="sq-AL"/>
        </w:rPr>
        <w:t>ë</w:t>
      </w:r>
      <w:r w:rsidR="005042D3" w:rsidRPr="00A33BC6">
        <w:rPr>
          <w:rFonts w:eastAsiaTheme="minorHAnsi"/>
          <w:lang w:val="sq-AL"/>
        </w:rPr>
        <w:t>r  programin “Sistemin e B</w:t>
      </w:r>
      <w:r w:rsidRPr="00A33BC6">
        <w:rPr>
          <w:rFonts w:eastAsiaTheme="minorHAnsi"/>
          <w:lang w:val="sq-AL"/>
        </w:rPr>
        <w:t>urgjeve” p</w:t>
      </w:r>
      <w:r w:rsidR="008151E7" w:rsidRPr="00A33BC6">
        <w:rPr>
          <w:rFonts w:eastAsiaTheme="minorHAnsi"/>
          <w:lang w:val="sq-AL"/>
        </w:rPr>
        <w:t>ë</w:t>
      </w:r>
      <w:r w:rsidRPr="00A33BC6">
        <w:rPr>
          <w:rFonts w:eastAsiaTheme="minorHAnsi"/>
          <w:lang w:val="sq-AL"/>
        </w:rPr>
        <w:t>r vitin 202</w:t>
      </w:r>
      <w:r w:rsidR="00DB7646" w:rsidRPr="00A33BC6">
        <w:rPr>
          <w:rFonts w:eastAsiaTheme="minorHAnsi"/>
          <w:lang w:val="sq-AL"/>
        </w:rPr>
        <w:t>4</w:t>
      </w:r>
      <w:r w:rsidRPr="00A33BC6">
        <w:rPr>
          <w:rFonts w:eastAsiaTheme="minorHAnsi"/>
          <w:lang w:val="sq-AL"/>
        </w:rPr>
        <w:t xml:space="preserve"> jan</w:t>
      </w:r>
      <w:r w:rsidR="008151E7" w:rsidRPr="00A33BC6">
        <w:rPr>
          <w:rFonts w:eastAsiaTheme="minorHAnsi"/>
          <w:lang w:val="sq-AL"/>
        </w:rPr>
        <w:t>ë</w:t>
      </w:r>
      <w:r w:rsidRPr="00A33BC6">
        <w:rPr>
          <w:rFonts w:eastAsiaTheme="minorHAnsi"/>
          <w:lang w:val="sq-AL"/>
        </w:rPr>
        <w:t xml:space="preserve"> parashikuar </w:t>
      </w:r>
      <w:r w:rsidR="00DB7646" w:rsidRPr="00A33BC6">
        <w:rPr>
          <w:rFonts w:eastAsiaTheme="minorHAnsi"/>
          <w:b/>
          <w:u w:val="single"/>
          <w:lang w:val="sq-AL"/>
        </w:rPr>
        <w:t>300</w:t>
      </w:r>
      <w:r w:rsidRPr="00A33BC6">
        <w:rPr>
          <w:rFonts w:eastAsiaTheme="minorHAnsi"/>
          <w:b/>
          <w:u w:val="single"/>
          <w:lang w:val="sq-AL"/>
        </w:rPr>
        <w:t xml:space="preserve"> milion</w:t>
      </w:r>
      <w:r w:rsidR="008151E7" w:rsidRPr="00A33BC6">
        <w:rPr>
          <w:rFonts w:eastAsiaTheme="minorHAnsi"/>
          <w:b/>
          <w:u w:val="single"/>
          <w:lang w:val="sq-AL"/>
        </w:rPr>
        <w:t>ë</w:t>
      </w:r>
      <w:r w:rsidRPr="00A33BC6">
        <w:rPr>
          <w:rFonts w:eastAsiaTheme="minorHAnsi"/>
          <w:b/>
          <w:u w:val="single"/>
          <w:lang w:val="sq-AL"/>
        </w:rPr>
        <w:t xml:space="preserve"> lek</w:t>
      </w:r>
      <w:r w:rsidR="008151E7" w:rsidRPr="00A33BC6">
        <w:rPr>
          <w:rFonts w:eastAsiaTheme="minorHAnsi"/>
          <w:b/>
          <w:u w:val="single"/>
          <w:lang w:val="sq-AL"/>
        </w:rPr>
        <w:t>ë</w:t>
      </w:r>
      <w:r w:rsidRPr="00A33BC6">
        <w:rPr>
          <w:rFonts w:eastAsiaTheme="minorHAnsi"/>
          <w:lang w:val="sq-AL"/>
        </w:rPr>
        <w:t xml:space="preserve">  n</w:t>
      </w:r>
      <w:r w:rsidR="008151E7" w:rsidRPr="00A33BC6">
        <w:rPr>
          <w:rFonts w:eastAsiaTheme="minorHAnsi"/>
          <w:lang w:val="sq-AL"/>
        </w:rPr>
        <w:t>ë</w:t>
      </w:r>
      <w:r w:rsidRPr="00A33BC6">
        <w:rPr>
          <w:rFonts w:eastAsiaTheme="minorHAnsi"/>
          <w:lang w:val="sq-AL"/>
        </w:rPr>
        <w:t xml:space="preserve"> z</w:t>
      </w:r>
      <w:r w:rsidR="008151E7" w:rsidRPr="00A33BC6">
        <w:rPr>
          <w:rFonts w:eastAsiaTheme="minorHAnsi"/>
          <w:lang w:val="sq-AL"/>
        </w:rPr>
        <w:t>ë</w:t>
      </w:r>
      <w:r w:rsidRPr="00A33BC6">
        <w:rPr>
          <w:rFonts w:eastAsiaTheme="minorHAnsi"/>
          <w:lang w:val="sq-AL"/>
        </w:rPr>
        <w:t>rin investime me financim t</w:t>
      </w:r>
      <w:r w:rsidR="008151E7" w:rsidRPr="00A33BC6">
        <w:rPr>
          <w:rFonts w:eastAsiaTheme="minorHAnsi"/>
          <w:lang w:val="sq-AL"/>
        </w:rPr>
        <w:t>ë</w:t>
      </w:r>
      <w:r w:rsidRPr="00A33BC6">
        <w:rPr>
          <w:rFonts w:eastAsiaTheme="minorHAnsi"/>
          <w:lang w:val="sq-AL"/>
        </w:rPr>
        <w:t xml:space="preserve"> brendsh</w:t>
      </w:r>
      <w:r w:rsidR="008151E7" w:rsidRPr="00A33BC6">
        <w:rPr>
          <w:rFonts w:eastAsiaTheme="minorHAnsi"/>
          <w:lang w:val="sq-AL"/>
        </w:rPr>
        <w:t>ë</w:t>
      </w:r>
      <w:r w:rsidR="00414429" w:rsidRPr="00A33BC6">
        <w:rPr>
          <w:rFonts w:eastAsiaTheme="minorHAnsi"/>
          <w:lang w:val="sq-AL"/>
        </w:rPr>
        <w:t>m</w:t>
      </w:r>
      <w:r w:rsidR="00436B4D" w:rsidRPr="00A33BC6">
        <w:t>, vlerë e cila nuk është e mjaftueshme për të mbuluar kërkesat për investime në infrastrukturën ndërtimore, për sigurimin e automjeteve  pajisjeve  e sistemeve të domosdoshme që ka programi i burgjeve.</w:t>
      </w:r>
    </w:p>
    <w:p w:rsidR="00436B4D" w:rsidRPr="00A33BC6" w:rsidRDefault="00436B4D" w:rsidP="00690193">
      <w:pPr>
        <w:spacing w:after="200" w:line="276" w:lineRule="auto"/>
        <w:jc w:val="both"/>
      </w:pPr>
      <w:r w:rsidRPr="00A33BC6">
        <w:t>Me tavanin e përcatuar tek shpenzimet kapitale për vitin 202</w:t>
      </w:r>
      <w:r w:rsidR="00DB7646" w:rsidRPr="00A33BC6">
        <w:t>4</w:t>
      </w:r>
      <w:r w:rsidRPr="00A33BC6">
        <w:t xml:space="preserve"> mbulohen projektet të planifikuar nga sektori i projekteve e shërbimeve, sektori i shëndetësisë, sektori i KME-së e sektori i Armatimit sipas prioriteteve si më poshtë:</w:t>
      </w:r>
    </w:p>
    <w:p w:rsidR="00A5693F" w:rsidRPr="00A33BC6" w:rsidRDefault="00A5693F" w:rsidP="00A5693F">
      <w:pPr>
        <w:numPr>
          <w:ilvl w:val="0"/>
          <w:numId w:val="32"/>
        </w:numPr>
        <w:spacing w:line="276" w:lineRule="auto"/>
        <w:jc w:val="both"/>
      </w:pPr>
      <w:r w:rsidRPr="00A33BC6">
        <w:t xml:space="preserve">Blerje pajisje të ndryshme për shërbimet mbështetëse për sistemin e burgjeve, pajisje speciale e kontrolli (skaner, porta metal detektor, kamera për sigurinë etj), </w:t>
      </w:r>
      <w:proofErr w:type="gramStart"/>
      <w:r w:rsidRPr="00A33BC6">
        <w:t>pajisje  logjistike</w:t>
      </w:r>
      <w:proofErr w:type="gramEnd"/>
      <w:r w:rsidRPr="00A33BC6">
        <w:t xml:space="preserve">  (gjenerator, transformator, pajisje guzhine etje,) pajisje shëndetësore në shumën </w:t>
      </w:r>
      <w:r w:rsidRPr="00A33BC6">
        <w:rPr>
          <w:b/>
          <w:u w:val="single"/>
        </w:rPr>
        <w:t>96.125.000</w:t>
      </w:r>
      <w:r w:rsidRPr="00A33BC6">
        <w:rPr>
          <w:b/>
        </w:rPr>
        <w:t xml:space="preserve"> lekë </w:t>
      </w:r>
      <w:r w:rsidRPr="00A33BC6">
        <w:t>planifikuar brenda tavaneve. Këto janë të domosdoshme për blerjen e pajisjeve të ndryshme për sistemin e burgjeve për krijimin, zëvendësimin e bazës materiale të nevojshme dhe përmirësimin e vazhdueshëm të sherbimeve ndaj të dënuarve në sistemin e burgjeve si dhe përmirësimin e vazhdueshëm të elementeve të sigurisë në sistemin e burgjeve për policinë.</w:t>
      </w:r>
    </w:p>
    <w:p w:rsidR="00A5693F" w:rsidRPr="00A33BC6" w:rsidRDefault="00A5693F" w:rsidP="00A5693F">
      <w:pPr>
        <w:numPr>
          <w:ilvl w:val="0"/>
          <w:numId w:val="32"/>
        </w:numPr>
        <w:spacing w:line="276" w:lineRule="auto"/>
        <w:jc w:val="both"/>
      </w:pPr>
      <w:r w:rsidRPr="00A33BC6">
        <w:t xml:space="preserve">Blerje e automjeteve (ambulanca dhe autoburgje) në shumën </w:t>
      </w:r>
      <w:r w:rsidRPr="00A33BC6">
        <w:rPr>
          <w:b/>
          <w:u w:val="single"/>
        </w:rPr>
        <w:t>66.000.000 lekë</w:t>
      </w:r>
      <w:r w:rsidRPr="00A33BC6">
        <w:t xml:space="preserve">, planifikuar  brenda tavaneve të cilat janë të nevojshme në kuadër të pajisjeve të çdo institucioni me mjete transporti brenda standarteve të miratuar për transportimin e të dënuarve sipas kushteve e standarteve të kërkuara dhe elementeve të sigurisë.Gjendja aktuale e automjeteve është e përmirësuar pasi në vitet e fundit janë blerë autoburgje e ambulanca, por akoma kemi në punë mjete tej të amortizuar prandaj sistemi i burgjeve ka nevoja të vazhdueshme për shtimin e tyre pasi automjetet që kemi janë të pamjaftueshme për lëvizjen e të dënuarve e paraburgosurve nëpër gjykata, spitale dhe shoqërime të tjera nga një institucion në një tjetër dhe nuk përmbushim elementet e sigurisë gjatë shoqërimit të personave me liri të kufizuar. </w:t>
      </w:r>
    </w:p>
    <w:p w:rsidR="00A5693F" w:rsidRPr="00A33BC6" w:rsidRDefault="00A5693F" w:rsidP="00A5693F">
      <w:pPr>
        <w:numPr>
          <w:ilvl w:val="0"/>
          <w:numId w:val="32"/>
        </w:numPr>
        <w:spacing w:line="276" w:lineRule="auto"/>
        <w:jc w:val="both"/>
      </w:pPr>
      <w:r w:rsidRPr="00A33BC6">
        <w:lastRenderedPageBreak/>
        <w:t xml:space="preserve">Studim projektime në shumën </w:t>
      </w:r>
      <w:r w:rsidRPr="00A33BC6">
        <w:rPr>
          <w:b/>
          <w:u w:val="single"/>
        </w:rPr>
        <w:t>15.000.000 lekë</w:t>
      </w:r>
      <w:r w:rsidRPr="00A33BC6">
        <w:rPr>
          <w:b/>
        </w:rPr>
        <w:t xml:space="preserve"> </w:t>
      </w:r>
      <w:r w:rsidRPr="00A33BC6">
        <w:t>planifikuar brenda tavanit, për rishikimet e projekteve për përmiresimin e infrastrukturës në IEVP</w:t>
      </w:r>
    </w:p>
    <w:p w:rsidR="00A5693F" w:rsidRPr="00A33BC6" w:rsidRDefault="00A5693F" w:rsidP="00A5693F">
      <w:pPr>
        <w:numPr>
          <w:ilvl w:val="0"/>
          <w:numId w:val="32"/>
        </w:numPr>
        <w:spacing w:line="276" w:lineRule="auto"/>
        <w:jc w:val="both"/>
      </w:pPr>
      <w:r w:rsidRPr="00A33BC6">
        <w:t xml:space="preserve">Përmirësimi i kushteve fizike të jetesës nëpërmjet përmirësimit të </w:t>
      </w:r>
      <w:proofErr w:type="gramStart"/>
      <w:r w:rsidRPr="00A33BC6">
        <w:t>përgjithshëm  të</w:t>
      </w:r>
      <w:proofErr w:type="gramEnd"/>
      <w:r w:rsidRPr="00A33BC6">
        <w:t xml:space="preserve"> infrastrukurës ne IEVP Peqin, Korçë,  Fushë-Krujë, etj në shumën </w:t>
      </w:r>
      <w:r w:rsidRPr="00A33BC6">
        <w:rPr>
          <w:b/>
          <w:u w:val="single"/>
        </w:rPr>
        <w:t>95.875.000  lekë</w:t>
      </w:r>
      <w:r w:rsidRPr="00A33BC6">
        <w:t>.</w:t>
      </w:r>
    </w:p>
    <w:p w:rsidR="00A5693F" w:rsidRPr="00A33BC6" w:rsidRDefault="00A5693F" w:rsidP="00A5693F">
      <w:pPr>
        <w:numPr>
          <w:ilvl w:val="0"/>
          <w:numId w:val="32"/>
        </w:numPr>
        <w:spacing w:line="276" w:lineRule="auto"/>
        <w:jc w:val="both"/>
      </w:pPr>
      <w:r w:rsidRPr="00A33BC6">
        <w:t xml:space="preserve">Riparimet e sistemeve të ngrohje/ftohjes në, IEVP Elbasan, Berat dhe Fier në shumën </w:t>
      </w:r>
      <w:r w:rsidRPr="00A33BC6">
        <w:rPr>
          <w:b/>
          <w:u w:val="single"/>
        </w:rPr>
        <w:t>20.000.000 lekë</w:t>
      </w:r>
    </w:p>
    <w:p w:rsidR="00A5693F" w:rsidRPr="00A33BC6" w:rsidRDefault="00A5693F" w:rsidP="00A5693F">
      <w:pPr>
        <w:numPr>
          <w:ilvl w:val="0"/>
          <w:numId w:val="32"/>
        </w:numPr>
        <w:spacing w:line="276" w:lineRule="auto"/>
        <w:jc w:val="both"/>
        <w:rPr>
          <w:bCs/>
          <w:lang w:val="sq-AL"/>
        </w:rPr>
      </w:pPr>
      <w:r w:rsidRPr="00A33BC6">
        <w:rPr>
          <w:bCs/>
          <w:lang w:val="sq-AL"/>
        </w:rPr>
        <w:t xml:space="preserve">TVSH “Detyrim doganor”, në vlerën </w:t>
      </w:r>
      <w:r w:rsidRPr="00A33BC6">
        <w:rPr>
          <w:b/>
          <w:bCs/>
          <w:u w:val="single"/>
          <w:lang w:val="sq-AL"/>
        </w:rPr>
        <w:t>7.000.000 lekë</w:t>
      </w:r>
      <w:r w:rsidRPr="00A33BC6">
        <w:rPr>
          <w:bCs/>
          <w:lang w:val="sq-AL"/>
        </w:rPr>
        <w:t>, për pagesat e detyrimeve doganore për  automjete e mallra të tjera të dhuruara nga donator të huaj.</w:t>
      </w:r>
    </w:p>
    <w:p w:rsidR="00A5693F" w:rsidRPr="00A33BC6" w:rsidRDefault="00A5693F" w:rsidP="00A5693F">
      <w:pPr>
        <w:spacing w:line="276" w:lineRule="auto"/>
        <w:jc w:val="both"/>
      </w:pPr>
    </w:p>
    <w:p w:rsidR="00A5693F" w:rsidRPr="00A33BC6" w:rsidRDefault="00A5693F" w:rsidP="00A5693F">
      <w:pPr>
        <w:spacing w:line="276" w:lineRule="auto"/>
        <w:jc w:val="both"/>
      </w:pPr>
      <w:r w:rsidRPr="00A33BC6">
        <w:t xml:space="preserve">Asnjë investim tjetër nuk mund të realizohet në sistemin e burgjeve gjatë vitit 2024 sipas tavanit të vendosur, duke lënë kështu pa plotësuar nevojat  të tjera për investime si: </w:t>
      </w:r>
    </w:p>
    <w:p w:rsidR="00F55492" w:rsidRPr="00A33BC6" w:rsidRDefault="00F55492" w:rsidP="00A5693F">
      <w:pPr>
        <w:spacing w:line="276" w:lineRule="auto"/>
        <w:jc w:val="both"/>
      </w:pPr>
    </w:p>
    <w:p w:rsidR="00A5693F" w:rsidRPr="00A33BC6" w:rsidRDefault="00A5693F" w:rsidP="00A5693F">
      <w:pPr>
        <w:numPr>
          <w:ilvl w:val="0"/>
          <w:numId w:val="33"/>
        </w:numPr>
        <w:spacing w:line="276" w:lineRule="auto"/>
        <w:jc w:val="both"/>
      </w:pPr>
      <w:r w:rsidRPr="00A33BC6">
        <w:t>Blerje pajisje sigurie e kontrolli, pajisje logjistike</w:t>
      </w:r>
      <w:proofErr w:type="gramStart"/>
      <w:r w:rsidRPr="00A33BC6">
        <w:t>,pajisje</w:t>
      </w:r>
      <w:proofErr w:type="gramEnd"/>
      <w:r w:rsidRPr="00A33BC6">
        <w:t xml:space="preserve"> mobilimi për shërbimet mbështetëse në burgje e paraburgime për të dënuarve si dhe blerje paisje zyre për administratën.</w:t>
      </w:r>
    </w:p>
    <w:p w:rsidR="00A5693F" w:rsidRPr="00A33BC6" w:rsidRDefault="00A5693F" w:rsidP="00A5693F">
      <w:pPr>
        <w:numPr>
          <w:ilvl w:val="0"/>
          <w:numId w:val="33"/>
        </w:numPr>
        <w:spacing w:line="276" w:lineRule="auto"/>
        <w:jc w:val="both"/>
      </w:pPr>
      <w:r w:rsidRPr="00A33BC6">
        <w:t>Investime ndërtimore pjesore shumë të domosdoshme si pasojë e gjendjes së amortizuar të infrastrukturës në shumë institucioneve të sistemit si hidroizolimet e taracave ne IEVP Vlorë Kavajë, Durrës, etj.</w:t>
      </w:r>
    </w:p>
    <w:p w:rsidR="00A5693F" w:rsidRPr="00A33BC6" w:rsidRDefault="00A5693F" w:rsidP="00A5693F">
      <w:pPr>
        <w:numPr>
          <w:ilvl w:val="0"/>
          <w:numId w:val="33"/>
        </w:numPr>
        <w:spacing w:line="276" w:lineRule="auto"/>
        <w:jc w:val="both"/>
      </w:pPr>
      <w:r w:rsidRPr="00A33BC6">
        <w:t>Rikonstruksin ambjentesh në IEVP Burrel, Ali Demi, etj.</w:t>
      </w:r>
    </w:p>
    <w:p w:rsidR="00A5693F" w:rsidRPr="00A33BC6" w:rsidRDefault="00A5693F" w:rsidP="00A5693F">
      <w:pPr>
        <w:numPr>
          <w:ilvl w:val="0"/>
          <w:numId w:val="33"/>
        </w:numPr>
        <w:spacing w:line="276" w:lineRule="auto"/>
        <w:jc w:val="both"/>
      </w:pPr>
      <w:r w:rsidRPr="00A33BC6">
        <w:t>Rikonstruksionet e rrjeteve elektrike dhe shtrirjen e linjave të dyta te furnizimit me energji elektrike.</w:t>
      </w:r>
    </w:p>
    <w:p w:rsidR="00A5693F" w:rsidRPr="00A33BC6" w:rsidRDefault="00A5693F" w:rsidP="00A5693F">
      <w:pPr>
        <w:numPr>
          <w:ilvl w:val="0"/>
          <w:numId w:val="33"/>
        </w:numPr>
        <w:spacing w:line="276" w:lineRule="auto"/>
        <w:jc w:val="both"/>
      </w:pPr>
      <w:r w:rsidRPr="00A33BC6">
        <w:t>Riparimet e sistemeve të ngrohje/ftohjes në, IEVP Vlore dhe Fier.</w:t>
      </w:r>
    </w:p>
    <w:p w:rsidR="00A5693F" w:rsidRPr="00A33BC6" w:rsidRDefault="00A5693F" w:rsidP="00A5693F">
      <w:pPr>
        <w:numPr>
          <w:ilvl w:val="0"/>
          <w:numId w:val="33"/>
        </w:numPr>
        <w:spacing w:line="276" w:lineRule="auto"/>
        <w:jc w:val="both"/>
      </w:pPr>
      <w:r w:rsidRPr="00A33BC6">
        <w:t xml:space="preserve">Sistemet hidrante detektimi dhe sinjalizimi të zjarrit </w:t>
      </w:r>
      <w:proofErr w:type="gramStart"/>
      <w:r w:rsidRPr="00A33BC6">
        <w:t>në  11</w:t>
      </w:r>
      <w:proofErr w:type="gramEnd"/>
      <w:r w:rsidRPr="00A33BC6">
        <w:t xml:space="preserve"> IEVP.</w:t>
      </w:r>
    </w:p>
    <w:p w:rsidR="00A5693F" w:rsidRPr="00A33BC6" w:rsidRDefault="00A5693F" w:rsidP="00A5693F">
      <w:pPr>
        <w:numPr>
          <w:ilvl w:val="0"/>
          <w:numId w:val="31"/>
        </w:numPr>
        <w:spacing w:line="276" w:lineRule="auto"/>
        <w:jc w:val="both"/>
        <w:rPr>
          <w:lang w:val="sq-AL"/>
        </w:rPr>
      </w:pPr>
      <w:r w:rsidRPr="00A33BC6">
        <w:rPr>
          <w:lang w:val="sq-AL"/>
        </w:rPr>
        <w:t xml:space="preserve">Sistemi për mirëmbajtjen e serverave për ruajtjen e të dhënave, si dhe sistemi i mbrojtjes antidron, </w:t>
      </w:r>
    </w:p>
    <w:p w:rsidR="00A5693F" w:rsidRPr="00A33BC6" w:rsidRDefault="00A5693F" w:rsidP="00A5693F">
      <w:pPr>
        <w:numPr>
          <w:ilvl w:val="0"/>
          <w:numId w:val="31"/>
        </w:numPr>
        <w:spacing w:line="276" w:lineRule="auto"/>
        <w:jc w:val="both"/>
        <w:rPr>
          <w:lang w:val="sq-AL"/>
        </w:rPr>
      </w:pPr>
      <w:r w:rsidRPr="00A33BC6">
        <w:rPr>
          <w:lang w:val="sq-AL"/>
        </w:rPr>
        <w:t>Sistemin e menaxhimit financiar për sistemin e burgjeve etj.</w:t>
      </w:r>
    </w:p>
    <w:p w:rsidR="00A5693F" w:rsidRPr="00A33BC6" w:rsidRDefault="00A5693F" w:rsidP="00A5693F">
      <w:pPr>
        <w:numPr>
          <w:ilvl w:val="0"/>
          <w:numId w:val="31"/>
        </w:numPr>
        <w:spacing w:line="276" w:lineRule="auto"/>
        <w:jc w:val="both"/>
        <w:rPr>
          <w:lang w:val="sq-AL"/>
        </w:rPr>
      </w:pPr>
      <w:r w:rsidRPr="00A33BC6">
        <w:rPr>
          <w:lang w:val="sq-AL"/>
        </w:rPr>
        <w:t>Sistemin e menaxhimit të informacionit, protokollit dhe i sallës operative për SHKBB-në, kërkuar nga Institucioni të ndarë për:</w:t>
      </w:r>
    </w:p>
    <w:p w:rsidR="00F55492" w:rsidRPr="00A33BC6" w:rsidRDefault="00A5693F" w:rsidP="00A5693F">
      <w:pPr>
        <w:spacing w:line="276" w:lineRule="auto"/>
        <w:jc w:val="both"/>
      </w:pPr>
      <w:r w:rsidRPr="00A33BC6">
        <w:rPr>
          <w:b/>
          <w:bCs/>
        </w:rPr>
        <w:t>Sistemin e Menaxhimit të Klasifikimit,</w:t>
      </w:r>
      <w:proofErr w:type="gramStart"/>
      <w:r w:rsidRPr="00A33BC6">
        <w:rPr>
          <w:b/>
          <w:bCs/>
        </w:rPr>
        <w:t>  e</w:t>
      </w:r>
      <w:proofErr w:type="gramEnd"/>
      <w:r w:rsidRPr="00A33BC6">
        <w:rPr>
          <w:b/>
          <w:bCs/>
        </w:rPr>
        <w:t xml:space="preserve"> cila është kërkuar në vlerën 14,000,000 lekë,</w:t>
      </w:r>
      <w:r w:rsidRPr="00A33BC6">
        <w:rPr>
          <w:u w:val="single"/>
        </w:rPr>
        <w:t xml:space="preserve"> </w:t>
      </w:r>
      <w:r w:rsidRPr="00A33BC6">
        <w:t>sistem që do të administrojë informacionet operative të ndryshme të cilat prodhohen nga shërbimi. Do jetë një sistem i Klasifikuar Sekret "që do të përdoret vetëm nga punonjësit që do kenë akses.</w:t>
      </w:r>
    </w:p>
    <w:p w:rsidR="00A5693F" w:rsidRPr="00A33BC6" w:rsidRDefault="00A5693F" w:rsidP="00A5693F">
      <w:pPr>
        <w:spacing w:line="276" w:lineRule="auto"/>
        <w:jc w:val="both"/>
      </w:pPr>
      <w:r w:rsidRPr="00A33BC6">
        <w:rPr>
          <w:b/>
          <w:bCs/>
        </w:rPr>
        <w:t xml:space="preserve">Sistemi i Protokollit, është kërkuar në vlerën 16,000,000 </w:t>
      </w:r>
      <w:proofErr w:type="gramStart"/>
      <w:r w:rsidRPr="00A33BC6">
        <w:rPr>
          <w:b/>
          <w:bCs/>
        </w:rPr>
        <w:t>lekë ,</w:t>
      </w:r>
      <w:proofErr w:type="gramEnd"/>
      <w:r w:rsidRPr="00A33BC6">
        <w:t xml:space="preserve"> sistem i cili do të menaxhojë gjithë shkresat e hyra e të dala, që administrohen nga shërbimi. </w:t>
      </w:r>
    </w:p>
    <w:p w:rsidR="00A5693F" w:rsidRPr="00A33BC6" w:rsidRDefault="00A5693F" w:rsidP="00A5693F">
      <w:pPr>
        <w:spacing w:line="276" w:lineRule="auto"/>
        <w:jc w:val="both"/>
      </w:pPr>
      <w:r w:rsidRPr="00A33BC6">
        <w:rPr>
          <w:b/>
          <w:bCs/>
        </w:rPr>
        <w:t>Salla Taktike Operative, është kërkuar në vlerën 10,800,000 lekë</w:t>
      </w:r>
      <w:r w:rsidRPr="00A33BC6">
        <w:t>,</w:t>
      </w:r>
      <w:r w:rsidR="00F55492" w:rsidRPr="00A33BC6">
        <w:t xml:space="preserve"> </w:t>
      </w:r>
      <w:r w:rsidRPr="00A33BC6">
        <w:t>kjo sallë do të ketë si qëllim mbajtjen në vëzhgim të subjekteve të caktuara, vëzhgim i cili do të kryhet me metoda të ndryshme proaktive</w:t>
      </w:r>
      <w:proofErr w:type="gramStart"/>
      <w:r w:rsidRPr="00A33BC6">
        <w:t>  operative</w:t>
      </w:r>
      <w:proofErr w:type="gramEnd"/>
      <w:r w:rsidRPr="00A33BC6">
        <w:t>,  audio dhe vidio të cilat bëjnë të mundur marrjen e informacionit mbi situatën, vendndodhjen e subjektit etj,  me qëllim parandalimin e veprimtarive kriminale, abuzimeve të ndryshme si dhe  marrjen e masave për ruatjen e Sigurisë Kombëtare.</w:t>
      </w:r>
    </w:p>
    <w:p w:rsidR="00A5693F" w:rsidRPr="00A33BC6" w:rsidRDefault="00A5693F" w:rsidP="00A5693F">
      <w:pPr>
        <w:spacing w:line="276" w:lineRule="auto"/>
        <w:jc w:val="both"/>
      </w:pPr>
      <w:r w:rsidRPr="00A33BC6">
        <w:t xml:space="preserve">Të gjitha nevojat prioritare për investimet e tjera </w:t>
      </w:r>
      <w:proofErr w:type="gramStart"/>
      <w:r w:rsidRPr="00A33BC6">
        <w:t>janë  pasqyruar</w:t>
      </w:r>
      <w:proofErr w:type="gramEnd"/>
      <w:r w:rsidRPr="00A33BC6">
        <w:t xml:space="preserve"> tek kërkesat shtesë në fazën e I të PBA-së në vlerën </w:t>
      </w:r>
      <w:r w:rsidRPr="00A33BC6">
        <w:rPr>
          <w:b/>
        </w:rPr>
        <w:t>882.8 mil</w:t>
      </w:r>
      <w:r w:rsidR="00F55492" w:rsidRPr="00A33BC6">
        <w:rPr>
          <w:b/>
        </w:rPr>
        <w:t>i</w:t>
      </w:r>
      <w:r w:rsidRPr="00A33BC6">
        <w:rPr>
          <w:b/>
        </w:rPr>
        <w:t xml:space="preserve">on lekë, </w:t>
      </w:r>
      <w:r w:rsidRPr="00A33BC6">
        <w:t>ku janë</w:t>
      </w:r>
      <w:r w:rsidRPr="00A33BC6">
        <w:rPr>
          <w:b/>
        </w:rPr>
        <w:t xml:space="preserve"> </w:t>
      </w:r>
      <w:r w:rsidRPr="00A33BC6">
        <w:t>kërkuar nevojat e domosdoshme për përmirësimin e kushteve të sigurisë dhe administrimit në programin e burgjeve për të garantuar rritjen e elementeve të sigurisë dhe  përmirësimin e ambjenteve me infrastrukturë brenda standarteve të kërkuar për personat me liri të kufizuar sipas prioriteteve.</w:t>
      </w:r>
    </w:p>
    <w:p w:rsidR="008D4B6A" w:rsidRPr="00D508B0" w:rsidRDefault="00A5693F" w:rsidP="00F55492">
      <w:pPr>
        <w:spacing w:line="276" w:lineRule="auto"/>
        <w:jc w:val="both"/>
        <w:rPr>
          <w:lang w:val="sq-AL"/>
        </w:rPr>
      </w:pPr>
      <w:r w:rsidRPr="00A33BC6">
        <w:rPr>
          <w:lang w:val="sq-AL"/>
        </w:rPr>
        <w:t xml:space="preserve">Për sa sqaruam më lart, mungesa e fondeve buxhetore për projektet e kërkuara krijon probleme të shumta në ruajtjen e sigurisë, në kushtet e jetesës dhe pengon direkt punën në realizimin e </w:t>
      </w:r>
      <w:r w:rsidRPr="00A33BC6">
        <w:rPr>
          <w:lang w:val="sq-AL"/>
        </w:rPr>
        <w:lastRenderedPageBreak/>
        <w:t>indikatorve që janë përcaktuar në misionin dhe politikën e programit të burgjeve dhe në strategjinë sektoriale të drejtësisë.</w:t>
      </w:r>
    </w:p>
    <w:p w:rsidR="00F4456B" w:rsidRPr="00A33BC6" w:rsidRDefault="00F4456B" w:rsidP="00690193">
      <w:pPr>
        <w:spacing w:line="276" w:lineRule="auto"/>
        <w:jc w:val="both"/>
      </w:pPr>
      <w:r w:rsidRPr="00A33BC6">
        <w:t>Më poshtë, po ju paraqesim tabelën përmbledhëse të kërkesave shtesë, sipas programeve dhe zërave të buxhetit:</w:t>
      </w:r>
    </w:p>
    <w:p w:rsidR="00416A15" w:rsidRPr="00A33BC6" w:rsidRDefault="00416A15" w:rsidP="00690193">
      <w:pPr>
        <w:spacing w:line="276" w:lineRule="auto"/>
        <w:jc w:val="both"/>
      </w:pPr>
    </w:p>
    <w:p w:rsidR="00F4456B" w:rsidRPr="00D508B0" w:rsidRDefault="00D508B0" w:rsidP="00690193">
      <w:pPr>
        <w:spacing w:line="276" w:lineRule="auto"/>
        <w:jc w:val="both"/>
      </w:pPr>
      <w:r w:rsidRPr="00D508B0">
        <w:rPr>
          <w:noProof/>
        </w:rPr>
        <w:drawing>
          <wp:inline distT="0" distB="0" distL="0" distR="0">
            <wp:extent cx="6000750" cy="32789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3278930"/>
                    </a:xfrm>
                    <a:prstGeom prst="rect">
                      <a:avLst/>
                    </a:prstGeom>
                    <a:noFill/>
                    <a:ln>
                      <a:noFill/>
                    </a:ln>
                  </pic:spPr>
                </pic:pic>
              </a:graphicData>
            </a:graphic>
          </wp:inline>
        </w:drawing>
      </w:r>
    </w:p>
    <w:p w:rsidR="004147DE" w:rsidRPr="00A33BC6" w:rsidRDefault="004147DE" w:rsidP="00690193">
      <w:pPr>
        <w:spacing w:line="276" w:lineRule="auto"/>
        <w:jc w:val="both"/>
      </w:pPr>
    </w:p>
    <w:p w:rsidR="00F4456B" w:rsidRPr="00A33BC6" w:rsidRDefault="00F4456B" w:rsidP="00690193">
      <w:pPr>
        <w:spacing w:line="276" w:lineRule="auto"/>
        <w:jc w:val="both"/>
        <w:rPr>
          <w:lang w:val="sq-AL"/>
        </w:rPr>
      </w:pPr>
      <w:r w:rsidRPr="00A33BC6">
        <w:t>Në total për Ministrisë e Drejtësisë për vitin 202</w:t>
      </w:r>
      <w:r w:rsidR="00B61E26" w:rsidRPr="00A33BC6">
        <w:t>4</w:t>
      </w:r>
      <w:r w:rsidRPr="00A33BC6">
        <w:t xml:space="preserve"> nevojiten </w:t>
      </w:r>
      <w:r w:rsidR="002D7357">
        <w:t>64</w:t>
      </w:r>
      <w:r w:rsidR="00AF706E" w:rsidRPr="00A33BC6">
        <w:t xml:space="preserve"> punonjës shtesë </w:t>
      </w:r>
      <w:r w:rsidR="00D508B0">
        <w:t>dhe rreth 3</w:t>
      </w:r>
      <w:r w:rsidR="002D7357">
        <w:t>,</w:t>
      </w:r>
      <w:r w:rsidR="00D508B0">
        <w:t>184,365</w:t>
      </w:r>
      <w:r w:rsidR="00A258BE" w:rsidRPr="00A33BC6">
        <w:t>,</w:t>
      </w:r>
      <w:r w:rsidR="00D508B0">
        <w:t>673</w:t>
      </w:r>
      <w:r w:rsidR="00A258BE" w:rsidRPr="00A33BC6">
        <w:t xml:space="preserve"> l</w:t>
      </w:r>
      <w:r w:rsidRPr="00A33BC6">
        <w:rPr>
          <w:lang w:val="sq-AL"/>
        </w:rPr>
        <w:t>ekë fonde shtesë</w:t>
      </w:r>
      <w:r w:rsidR="00DE6779" w:rsidRPr="00A33BC6">
        <w:rPr>
          <w:lang w:val="sq-AL"/>
        </w:rPr>
        <w:t xml:space="preserve"> </w:t>
      </w:r>
      <w:r w:rsidRPr="00A33BC6">
        <w:rPr>
          <w:lang w:val="sq-AL"/>
        </w:rPr>
        <w:t>nga këto:</w:t>
      </w:r>
    </w:p>
    <w:p w:rsidR="00F4456B" w:rsidRPr="00A33BC6" w:rsidRDefault="00F4456B" w:rsidP="00690193">
      <w:pPr>
        <w:spacing w:line="276" w:lineRule="auto"/>
        <w:jc w:val="both"/>
        <w:rPr>
          <w:lang w:val="sq-AL"/>
        </w:rPr>
      </w:pPr>
    </w:p>
    <w:p w:rsidR="00053682" w:rsidRPr="00A33BC6" w:rsidRDefault="00F4456B" w:rsidP="00690193">
      <w:pPr>
        <w:pStyle w:val="ListParagraph"/>
        <w:numPr>
          <w:ilvl w:val="0"/>
          <w:numId w:val="26"/>
        </w:numPr>
        <w:spacing w:line="276" w:lineRule="auto"/>
        <w:jc w:val="both"/>
        <w:rPr>
          <w:rFonts w:ascii="Times New Roman" w:hAnsi="Times New Roman"/>
          <w:lang w:val="sq-AL"/>
        </w:rPr>
      </w:pPr>
      <w:r w:rsidRPr="00A33BC6">
        <w:rPr>
          <w:rFonts w:ascii="Times New Roman" w:hAnsi="Times New Roman"/>
          <w:lang w:val="sq-AL"/>
        </w:rPr>
        <w:t xml:space="preserve">Në zërin shpenzime personeli duhen </w:t>
      </w:r>
      <w:r w:rsidR="00A258BE" w:rsidRPr="00A33BC6">
        <w:rPr>
          <w:rFonts w:ascii="Times New Roman" w:hAnsi="Times New Roman"/>
          <w:lang w:val="sq-AL"/>
        </w:rPr>
        <w:t>6</w:t>
      </w:r>
      <w:r w:rsidR="002D7357">
        <w:rPr>
          <w:rFonts w:ascii="Times New Roman" w:hAnsi="Times New Roman"/>
          <w:lang w:val="sq-AL"/>
        </w:rPr>
        <w:t>7</w:t>
      </w:r>
      <w:r w:rsidR="00A258BE" w:rsidRPr="00A33BC6">
        <w:rPr>
          <w:rFonts w:ascii="Times New Roman" w:hAnsi="Times New Roman"/>
          <w:lang w:val="sq-AL"/>
        </w:rPr>
        <w:t>8,283,265 l</w:t>
      </w:r>
      <w:r w:rsidRPr="00A33BC6">
        <w:rPr>
          <w:rFonts w:ascii="Times New Roman" w:hAnsi="Times New Roman"/>
          <w:lang w:val="sq-AL"/>
        </w:rPr>
        <w:t>ekë</w:t>
      </w:r>
    </w:p>
    <w:p w:rsidR="00F4456B" w:rsidRPr="00A33BC6" w:rsidRDefault="00F4456B" w:rsidP="00690193">
      <w:pPr>
        <w:pStyle w:val="ListParagraph"/>
        <w:numPr>
          <w:ilvl w:val="0"/>
          <w:numId w:val="26"/>
        </w:numPr>
        <w:spacing w:line="276" w:lineRule="auto"/>
        <w:jc w:val="both"/>
        <w:rPr>
          <w:rFonts w:ascii="Times New Roman" w:hAnsi="Times New Roman"/>
          <w:lang w:val="sq-AL"/>
        </w:rPr>
      </w:pPr>
      <w:r w:rsidRPr="00A33BC6">
        <w:rPr>
          <w:rFonts w:ascii="Times New Roman" w:hAnsi="Times New Roman"/>
          <w:lang w:val="sq-AL"/>
        </w:rPr>
        <w:t>Në zërin shpenzime për mallra dhe shë</w:t>
      </w:r>
      <w:r w:rsidR="004147DE" w:rsidRPr="00A33BC6">
        <w:rPr>
          <w:rFonts w:ascii="Times New Roman" w:hAnsi="Times New Roman"/>
          <w:lang w:val="sq-AL"/>
        </w:rPr>
        <w:t xml:space="preserve">rbime duhen </w:t>
      </w:r>
      <w:r w:rsidR="00A258BE" w:rsidRPr="00A33BC6">
        <w:rPr>
          <w:rFonts w:ascii="Times New Roman" w:hAnsi="Times New Roman"/>
          <w:lang w:val="sq-AL"/>
        </w:rPr>
        <w:t>1,1</w:t>
      </w:r>
      <w:r w:rsidR="00D508B0">
        <w:rPr>
          <w:rFonts w:ascii="Times New Roman" w:hAnsi="Times New Roman"/>
          <w:lang w:val="sq-AL"/>
        </w:rPr>
        <w:t>99</w:t>
      </w:r>
      <w:r w:rsidR="00A258BE" w:rsidRPr="00A33BC6">
        <w:rPr>
          <w:rFonts w:ascii="Times New Roman" w:hAnsi="Times New Roman"/>
          <w:lang w:val="sq-AL"/>
        </w:rPr>
        <w:t>,</w:t>
      </w:r>
      <w:r w:rsidR="00D508B0">
        <w:rPr>
          <w:rFonts w:ascii="Times New Roman" w:hAnsi="Times New Roman"/>
          <w:lang w:val="sq-AL"/>
        </w:rPr>
        <w:t>814</w:t>
      </w:r>
      <w:r w:rsidR="00A258BE" w:rsidRPr="00A33BC6">
        <w:rPr>
          <w:rFonts w:ascii="Times New Roman" w:hAnsi="Times New Roman"/>
          <w:lang w:val="sq-AL"/>
        </w:rPr>
        <w:t>,</w:t>
      </w:r>
      <w:r w:rsidR="00D508B0">
        <w:rPr>
          <w:rFonts w:ascii="Times New Roman" w:hAnsi="Times New Roman"/>
          <w:lang w:val="sq-AL"/>
        </w:rPr>
        <w:t>336</w:t>
      </w:r>
      <w:r w:rsidR="00A258BE" w:rsidRPr="00A33BC6">
        <w:rPr>
          <w:rFonts w:ascii="Times New Roman" w:hAnsi="Times New Roman"/>
          <w:lang w:val="sq-AL"/>
        </w:rPr>
        <w:t xml:space="preserve"> l</w:t>
      </w:r>
      <w:r w:rsidRPr="00A33BC6">
        <w:rPr>
          <w:rFonts w:ascii="Times New Roman" w:hAnsi="Times New Roman"/>
          <w:lang w:val="sq-AL"/>
        </w:rPr>
        <w:t>ekë</w:t>
      </w:r>
      <w:r w:rsidR="00DE6779" w:rsidRPr="00A33BC6">
        <w:rPr>
          <w:rFonts w:ascii="Times New Roman" w:hAnsi="Times New Roman"/>
          <w:lang w:val="sq-AL"/>
        </w:rPr>
        <w:t xml:space="preserve"> </w:t>
      </w:r>
    </w:p>
    <w:p w:rsidR="003473FF" w:rsidRPr="00773964" w:rsidRDefault="00F4456B" w:rsidP="00690193">
      <w:pPr>
        <w:pStyle w:val="ListParagraph"/>
        <w:numPr>
          <w:ilvl w:val="0"/>
          <w:numId w:val="26"/>
        </w:numPr>
        <w:spacing w:line="276" w:lineRule="auto"/>
        <w:jc w:val="both"/>
        <w:rPr>
          <w:rFonts w:ascii="Times New Roman" w:hAnsi="Times New Roman"/>
          <w:lang w:val="en-GB"/>
        </w:rPr>
      </w:pPr>
      <w:r w:rsidRPr="00A33BC6">
        <w:rPr>
          <w:rFonts w:ascii="Times New Roman" w:hAnsi="Times New Roman"/>
          <w:lang w:val="sq-AL"/>
        </w:rPr>
        <w:t xml:space="preserve">Në zërin investime të brendshme duhen </w:t>
      </w:r>
      <w:r w:rsidR="002369A8" w:rsidRPr="00A33BC6">
        <w:rPr>
          <w:rFonts w:ascii="Times New Roman" w:hAnsi="Times New Roman"/>
          <w:lang w:val="sq-AL"/>
        </w:rPr>
        <w:t>1,</w:t>
      </w:r>
      <w:r w:rsidR="00D508B0">
        <w:rPr>
          <w:rFonts w:ascii="Times New Roman" w:hAnsi="Times New Roman"/>
          <w:lang w:val="sq-AL"/>
        </w:rPr>
        <w:t>306</w:t>
      </w:r>
      <w:r w:rsidR="002369A8" w:rsidRPr="00A33BC6">
        <w:rPr>
          <w:rFonts w:ascii="Times New Roman" w:hAnsi="Times New Roman"/>
          <w:lang w:val="sq-AL"/>
        </w:rPr>
        <w:t>,</w:t>
      </w:r>
      <w:r w:rsidR="00D508B0">
        <w:rPr>
          <w:rFonts w:ascii="Times New Roman" w:hAnsi="Times New Roman"/>
          <w:lang w:val="sq-AL"/>
        </w:rPr>
        <w:t>268</w:t>
      </w:r>
      <w:r w:rsidR="002369A8" w:rsidRPr="00A33BC6">
        <w:rPr>
          <w:rFonts w:ascii="Times New Roman" w:hAnsi="Times New Roman"/>
          <w:lang w:val="sq-AL"/>
        </w:rPr>
        <w:t>,0</w:t>
      </w:r>
      <w:r w:rsidR="00D508B0">
        <w:rPr>
          <w:rFonts w:ascii="Times New Roman" w:hAnsi="Times New Roman"/>
          <w:lang w:val="sq-AL"/>
        </w:rPr>
        <w:t>72</w:t>
      </w:r>
      <w:r w:rsidR="002369A8" w:rsidRPr="00A33BC6">
        <w:rPr>
          <w:rFonts w:ascii="Times New Roman" w:hAnsi="Times New Roman"/>
          <w:lang w:val="sq-AL"/>
        </w:rPr>
        <w:t xml:space="preserve"> l</w:t>
      </w:r>
      <w:r w:rsidRPr="00A33BC6">
        <w:rPr>
          <w:rFonts w:ascii="Times New Roman" w:hAnsi="Times New Roman"/>
          <w:lang w:val="sq-AL"/>
        </w:rPr>
        <w:t>ekë</w:t>
      </w:r>
      <w:r w:rsidR="00DE6779" w:rsidRPr="00A33BC6">
        <w:rPr>
          <w:rFonts w:ascii="Times New Roman" w:hAnsi="Times New Roman"/>
          <w:lang w:val="sq-AL"/>
        </w:rPr>
        <w:t xml:space="preserve"> </w:t>
      </w:r>
    </w:p>
    <w:p w:rsidR="00773964" w:rsidRDefault="00773964" w:rsidP="00773964">
      <w:pPr>
        <w:spacing w:line="276" w:lineRule="auto"/>
        <w:jc w:val="both"/>
        <w:rPr>
          <w:lang w:val="en-GB"/>
        </w:rPr>
      </w:pPr>
    </w:p>
    <w:p w:rsidR="00773964" w:rsidRDefault="00773964" w:rsidP="00773964">
      <w:pPr>
        <w:spacing w:line="276" w:lineRule="auto"/>
        <w:jc w:val="both"/>
        <w:rPr>
          <w:lang w:val="en-GB"/>
        </w:rPr>
      </w:pPr>
    </w:p>
    <w:p w:rsidR="00773964" w:rsidRDefault="00773964" w:rsidP="00773964">
      <w:pPr>
        <w:spacing w:line="276" w:lineRule="auto"/>
        <w:jc w:val="center"/>
        <w:rPr>
          <w:b/>
          <w:bCs/>
          <w:lang w:eastAsia="ko-KR"/>
        </w:rPr>
      </w:pPr>
    </w:p>
    <w:p w:rsidR="00773964" w:rsidRPr="002A022F" w:rsidRDefault="00773964" w:rsidP="00773964">
      <w:pPr>
        <w:spacing w:line="276" w:lineRule="auto"/>
        <w:jc w:val="center"/>
        <w:rPr>
          <w:b/>
          <w:bCs/>
          <w:lang w:eastAsia="ko-KR"/>
        </w:rPr>
      </w:pPr>
      <w:r w:rsidRPr="002A022F">
        <w:rPr>
          <w:b/>
          <w:bCs/>
          <w:lang w:eastAsia="ko-KR"/>
        </w:rPr>
        <w:t>MINISTRI</w:t>
      </w:r>
    </w:p>
    <w:p w:rsidR="00773964" w:rsidRPr="002A022F" w:rsidRDefault="00773964" w:rsidP="00D508B0">
      <w:pPr>
        <w:spacing w:line="276" w:lineRule="auto"/>
        <w:rPr>
          <w:b/>
          <w:bCs/>
          <w:lang w:eastAsia="ko-KR"/>
        </w:rPr>
      </w:pPr>
    </w:p>
    <w:p w:rsidR="00773964" w:rsidRPr="00BF6A5E" w:rsidRDefault="00773964" w:rsidP="00773964">
      <w:pPr>
        <w:spacing w:line="276" w:lineRule="auto"/>
        <w:jc w:val="center"/>
        <w:rPr>
          <w:b/>
        </w:rPr>
      </w:pPr>
      <w:r w:rsidRPr="002A022F">
        <w:rPr>
          <w:b/>
          <w:bCs/>
          <w:lang w:eastAsia="ko-KR"/>
        </w:rPr>
        <w:t>Ulsi Manja</w:t>
      </w:r>
    </w:p>
    <w:p w:rsidR="00773964" w:rsidRPr="002A022F" w:rsidRDefault="00773964" w:rsidP="00773964">
      <w:pPr>
        <w:spacing w:line="276" w:lineRule="auto"/>
        <w:rPr>
          <w:color w:val="000000" w:themeColor="text1"/>
          <w:sz w:val="16"/>
          <w:szCs w:val="16"/>
          <w:lang w:eastAsia="sq-AL"/>
        </w:rPr>
      </w:pPr>
    </w:p>
    <w:p w:rsidR="00773964" w:rsidRPr="002A022F" w:rsidRDefault="00773964" w:rsidP="00773964">
      <w:pPr>
        <w:spacing w:line="276" w:lineRule="auto"/>
        <w:rPr>
          <w:color w:val="000000" w:themeColor="text1"/>
          <w:sz w:val="16"/>
          <w:szCs w:val="16"/>
          <w:lang w:eastAsia="sq-AL"/>
        </w:rPr>
      </w:pPr>
    </w:p>
    <w:p w:rsidR="00773964" w:rsidRPr="002A022F" w:rsidRDefault="00773964" w:rsidP="00773964">
      <w:pPr>
        <w:spacing w:line="276" w:lineRule="auto"/>
        <w:rPr>
          <w:color w:val="000000" w:themeColor="text1"/>
          <w:sz w:val="16"/>
          <w:szCs w:val="16"/>
          <w:lang w:eastAsia="sq-AL"/>
        </w:rPr>
      </w:pPr>
    </w:p>
    <w:p w:rsidR="00773964" w:rsidRPr="002A022F" w:rsidRDefault="00773964" w:rsidP="00773964">
      <w:pPr>
        <w:spacing w:line="276" w:lineRule="auto"/>
        <w:rPr>
          <w:color w:val="000000" w:themeColor="text1"/>
          <w:sz w:val="16"/>
          <w:szCs w:val="16"/>
          <w:lang w:eastAsia="sq-AL"/>
        </w:rPr>
      </w:pPr>
    </w:p>
    <w:p w:rsidR="00773964" w:rsidRPr="002A022F" w:rsidRDefault="00773964" w:rsidP="00773964">
      <w:pPr>
        <w:spacing w:line="276" w:lineRule="auto"/>
        <w:rPr>
          <w:color w:val="000000" w:themeColor="text1"/>
          <w:sz w:val="16"/>
          <w:szCs w:val="16"/>
          <w:lang w:eastAsia="sq-AL"/>
        </w:rPr>
      </w:pPr>
    </w:p>
    <w:p w:rsidR="00773964" w:rsidRPr="002A022F" w:rsidRDefault="00773964" w:rsidP="00773964">
      <w:pPr>
        <w:spacing w:line="276" w:lineRule="auto"/>
        <w:rPr>
          <w:sz w:val="16"/>
          <w:szCs w:val="16"/>
          <w:lang w:eastAsia="sq-AL"/>
        </w:rPr>
      </w:pPr>
    </w:p>
    <w:p w:rsidR="00773964" w:rsidRPr="002A022F" w:rsidRDefault="00773964" w:rsidP="00773964">
      <w:pPr>
        <w:spacing w:line="276" w:lineRule="auto"/>
        <w:rPr>
          <w:sz w:val="16"/>
          <w:szCs w:val="16"/>
          <w:lang w:eastAsia="sq-AL"/>
        </w:rPr>
      </w:pPr>
    </w:p>
    <w:p w:rsidR="00773964" w:rsidRDefault="00773964" w:rsidP="00773964">
      <w:pPr>
        <w:spacing w:line="276" w:lineRule="auto"/>
        <w:rPr>
          <w:color w:val="000000" w:themeColor="text1"/>
          <w:sz w:val="16"/>
          <w:szCs w:val="16"/>
          <w:lang w:eastAsia="sq-AL"/>
        </w:rPr>
      </w:pPr>
    </w:p>
    <w:p w:rsidR="00773964" w:rsidRPr="002A022F" w:rsidRDefault="00773964" w:rsidP="00773964">
      <w:pPr>
        <w:spacing w:line="276" w:lineRule="auto"/>
        <w:rPr>
          <w:color w:val="000000" w:themeColor="text1"/>
          <w:sz w:val="16"/>
          <w:szCs w:val="16"/>
          <w:lang w:eastAsia="sq-AL"/>
        </w:rPr>
      </w:pPr>
    </w:p>
    <w:sectPr w:rsidR="00773964" w:rsidRPr="002A022F" w:rsidSect="009500A9">
      <w:footerReference w:type="default" r:id="rId12"/>
      <w:footerReference w:type="first" r:id="rId13"/>
      <w:pgSz w:w="11900" w:h="16840"/>
      <w:pgMar w:top="720" w:right="1190" w:bottom="10" w:left="126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C11" w:rsidRDefault="00021C11" w:rsidP="00A76BFE">
      <w:r>
        <w:separator/>
      </w:r>
    </w:p>
  </w:endnote>
  <w:endnote w:type="continuationSeparator" w:id="0">
    <w:p w:rsidR="00021C11" w:rsidRDefault="00021C11" w:rsidP="00A7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401396"/>
      <w:docPartObj>
        <w:docPartGallery w:val="Page Numbers (Bottom of Page)"/>
        <w:docPartUnique/>
      </w:docPartObj>
    </w:sdtPr>
    <w:sdtEndPr>
      <w:rPr>
        <w:noProof/>
      </w:rPr>
    </w:sdtEndPr>
    <w:sdtContent>
      <w:p w:rsidR="000F073E" w:rsidRDefault="000F073E" w:rsidP="000F073E">
        <w:pPr>
          <w:pStyle w:val="Footer"/>
          <w:jc w:val="both"/>
        </w:pPr>
        <w:r>
          <w:t>______________________________________________________________________________</w:t>
        </w:r>
      </w:p>
      <w:p w:rsidR="000F073E" w:rsidRPr="00845B3B" w:rsidRDefault="000F073E" w:rsidP="000F073E">
        <w:pPr>
          <w:pStyle w:val="Footer"/>
          <w:jc w:val="both"/>
          <w:rPr>
            <w:sz w:val="20"/>
            <w:szCs w:val="20"/>
          </w:rPr>
        </w:pPr>
        <w:r w:rsidRPr="00845B3B">
          <w:rPr>
            <w:color w:val="000000"/>
            <w:sz w:val="20"/>
            <w:szCs w:val="20"/>
          </w:rPr>
          <w:t>Bulevardi “Zog I-rë”, Tiranë       Tel:     + 355 4 2259 388</w:t>
        </w:r>
        <w:r>
          <w:rPr>
            <w:color w:val="000000"/>
            <w:sz w:val="20"/>
            <w:szCs w:val="20"/>
          </w:rPr>
          <w:t xml:space="preserve">                                        </w:t>
        </w:r>
        <w:hyperlink r:id="rId1" w:history="1">
          <w:r w:rsidRPr="00845B3B">
            <w:rPr>
              <w:rStyle w:val="Hyperlink"/>
              <w:sz w:val="20"/>
              <w:szCs w:val="20"/>
            </w:rPr>
            <w:t>http:/</w:t>
          </w:r>
          <w:r w:rsidR="00B27B3B">
            <w:rPr>
              <w:rStyle w:val="Hyperlink"/>
              <w:sz w:val="20"/>
              <w:szCs w:val="20"/>
            </w:rPr>
            <w:t>www.</w:t>
          </w:r>
          <w:r w:rsidRPr="00845B3B">
            <w:rPr>
              <w:rStyle w:val="Hyperlink"/>
              <w:sz w:val="20"/>
              <w:szCs w:val="20"/>
            </w:rPr>
            <w:t>drejt</w:t>
          </w:r>
          <w:r w:rsidR="0017058F">
            <w:rPr>
              <w:rStyle w:val="Hyperlink"/>
              <w:sz w:val="20"/>
              <w:szCs w:val="20"/>
            </w:rPr>
            <w:t>ë</w:t>
          </w:r>
          <w:r w:rsidRPr="00845B3B">
            <w:rPr>
              <w:rStyle w:val="Hyperlink"/>
              <w:sz w:val="20"/>
              <w:szCs w:val="20"/>
            </w:rPr>
            <w:t>sia.gov.al</w:t>
          </w:r>
        </w:hyperlink>
        <w:r w:rsidRPr="00845B3B">
          <w:rPr>
            <w:color w:val="000000"/>
            <w:sz w:val="20"/>
            <w:szCs w:val="20"/>
          </w:rPr>
          <w:t xml:space="preserve">     </w:t>
        </w:r>
      </w:p>
      <w:p w:rsidR="00DD594F" w:rsidRDefault="00DD594F">
        <w:pPr>
          <w:pStyle w:val="Footer"/>
          <w:jc w:val="right"/>
        </w:pPr>
        <w:r>
          <w:fldChar w:fldCharType="begin"/>
        </w:r>
        <w:r>
          <w:instrText xml:space="preserve"> PAGE   \* MERGEFORMAT </w:instrText>
        </w:r>
        <w:r>
          <w:fldChar w:fldCharType="separate"/>
        </w:r>
        <w:r w:rsidR="00FC2444">
          <w:rPr>
            <w:noProof/>
          </w:rPr>
          <w:t>16</w:t>
        </w:r>
        <w:r>
          <w:rPr>
            <w:noProof/>
          </w:rPr>
          <w:fldChar w:fldCharType="end"/>
        </w:r>
      </w:p>
    </w:sdtContent>
  </w:sdt>
  <w:p w:rsidR="00DD594F" w:rsidRDefault="00DD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652577"/>
      <w:docPartObj>
        <w:docPartGallery w:val="Page Numbers (Bottom of Page)"/>
        <w:docPartUnique/>
      </w:docPartObj>
    </w:sdtPr>
    <w:sdtEndPr>
      <w:rPr>
        <w:noProof/>
      </w:rPr>
    </w:sdtEndPr>
    <w:sdtContent>
      <w:p w:rsidR="00A3706D" w:rsidRDefault="00A3706D" w:rsidP="00A3706D">
        <w:pPr>
          <w:pStyle w:val="Footer"/>
          <w:jc w:val="both"/>
        </w:pPr>
        <w:r>
          <w:t>______________________________________________________________________________</w:t>
        </w:r>
      </w:p>
      <w:p w:rsidR="00A3706D" w:rsidRPr="00845B3B" w:rsidRDefault="00A3706D" w:rsidP="00A3706D">
        <w:pPr>
          <w:pStyle w:val="Footer"/>
          <w:jc w:val="both"/>
          <w:rPr>
            <w:sz w:val="20"/>
            <w:szCs w:val="20"/>
          </w:rPr>
        </w:pPr>
        <w:r>
          <w:tab/>
        </w:r>
        <w:r w:rsidRPr="00845B3B">
          <w:rPr>
            <w:color w:val="000000"/>
            <w:sz w:val="20"/>
            <w:szCs w:val="20"/>
          </w:rPr>
          <w:t>Bulevardi “Zog I-rë”, Tiranë       Tel:     + 355 4 2259 388</w:t>
        </w:r>
        <w:r>
          <w:rPr>
            <w:color w:val="000000"/>
            <w:sz w:val="20"/>
            <w:szCs w:val="20"/>
          </w:rPr>
          <w:t xml:space="preserve">                                        </w:t>
        </w:r>
        <w:hyperlink r:id="rId1" w:history="1">
          <w:r w:rsidRPr="00845B3B">
            <w:rPr>
              <w:rStyle w:val="Hyperlink"/>
              <w:sz w:val="20"/>
              <w:szCs w:val="20"/>
            </w:rPr>
            <w:t>http:/</w:t>
          </w:r>
          <w:r w:rsidR="006134CD">
            <w:rPr>
              <w:rStyle w:val="Hyperlink"/>
              <w:sz w:val="20"/>
              <w:szCs w:val="20"/>
            </w:rPr>
            <w:t>www</w:t>
          </w:r>
          <w:r w:rsidRPr="00845B3B">
            <w:rPr>
              <w:rStyle w:val="Hyperlink"/>
              <w:sz w:val="20"/>
              <w:szCs w:val="20"/>
            </w:rPr>
            <w:t>.drejtesia.gov.al</w:t>
          </w:r>
        </w:hyperlink>
        <w:r w:rsidRPr="00845B3B">
          <w:rPr>
            <w:color w:val="000000"/>
            <w:sz w:val="20"/>
            <w:szCs w:val="20"/>
          </w:rPr>
          <w:t xml:space="preserve">     </w:t>
        </w:r>
      </w:p>
      <w:p w:rsidR="00DD594F" w:rsidRDefault="00A3706D" w:rsidP="00A3706D">
        <w:pPr>
          <w:pStyle w:val="Footer"/>
          <w:tabs>
            <w:tab w:val="left" w:pos="330"/>
            <w:tab w:val="right" w:pos="9450"/>
          </w:tabs>
        </w:pPr>
        <w:r>
          <w:tab/>
        </w:r>
        <w:r>
          <w:tab/>
        </w:r>
        <w:r>
          <w:tab/>
        </w:r>
        <w:r w:rsidR="00DD594F">
          <w:fldChar w:fldCharType="begin"/>
        </w:r>
        <w:r w:rsidR="00DD594F">
          <w:instrText xml:space="preserve"> PAGE   \* MERGEFORMAT </w:instrText>
        </w:r>
        <w:r w:rsidR="00DD594F">
          <w:fldChar w:fldCharType="separate"/>
        </w:r>
        <w:r w:rsidR="00FC2444">
          <w:rPr>
            <w:noProof/>
          </w:rPr>
          <w:t>1</w:t>
        </w:r>
        <w:r w:rsidR="00DD594F">
          <w:rPr>
            <w:noProof/>
          </w:rPr>
          <w:fldChar w:fldCharType="end"/>
        </w:r>
      </w:p>
    </w:sdtContent>
  </w:sdt>
  <w:p w:rsidR="00DD594F" w:rsidRDefault="00DD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C11" w:rsidRDefault="00021C11" w:rsidP="00A76BFE">
      <w:r>
        <w:separator/>
      </w:r>
    </w:p>
  </w:footnote>
  <w:footnote w:type="continuationSeparator" w:id="0">
    <w:p w:rsidR="00021C11" w:rsidRDefault="00021C11" w:rsidP="00A76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w14:anchorId="26398054" id="_x0000_i1029" style="width:8.85pt;height:8.85pt" coordsize="" o:spt="100" o:bullet="t" adj="0,,0" path="" stroked="f">
        <v:stroke joinstyle="miter"/>
        <v:imagedata r:id="rId1" o:title="image95"/>
        <v:formulas/>
        <v:path o:connecttype="segments"/>
      </v:shape>
    </w:pict>
  </w:numPicBullet>
  <w:abstractNum w:abstractNumId="0" w15:restartNumberingAfterBreak="0">
    <w:nsid w:val="036B4A4F"/>
    <w:multiLevelType w:val="hybridMultilevel"/>
    <w:tmpl w:val="EE0CFF9C"/>
    <w:lvl w:ilvl="0" w:tplc="8F228E1A">
      <w:start w:val="3"/>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3905316"/>
    <w:multiLevelType w:val="hybridMultilevel"/>
    <w:tmpl w:val="A678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D50B0"/>
    <w:multiLevelType w:val="hybridMultilevel"/>
    <w:tmpl w:val="F1D2C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0524A"/>
    <w:multiLevelType w:val="multilevel"/>
    <w:tmpl w:val="8B0E082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5F10CAB"/>
    <w:multiLevelType w:val="hybridMultilevel"/>
    <w:tmpl w:val="609A8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63330"/>
    <w:multiLevelType w:val="hybridMultilevel"/>
    <w:tmpl w:val="125C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2477F"/>
    <w:multiLevelType w:val="hybridMultilevel"/>
    <w:tmpl w:val="8536CDA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25C17CB"/>
    <w:multiLevelType w:val="hybridMultilevel"/>
    <w:tmpl w:val="14820F5A"/>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27537F4"/>
    <w:multiLevelType w:val="hybridMultilevel"/>
    <w:tmpl w:val="8E9A304E"/>
    <w:lvl w:ilvl="0" w:tplc="4FA832F0">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12EB6C86"/>
    <w:multiLevelType w:val="hybridMultilevel"/>
    <w:tmpl w:val="9B5CC74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15:restartNumberingAfterBreak="0">
    <w:nsid w:val="13F713E7"/>
    <w:multiLevelType w:val="hybridMultilevel"/>
    <w:tmpl w:val="F98859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51187E"/>
    <w:multiLevelType w:val="hybridMultilevel"/>
    <w:tmpl w:val="999C87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553C94"/>
    <w:multiLevelType w:val="multilevel"/>
    <w:tmpl w:val="8B0E082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18CA3BC3"/>
    <w:multiLevelType w:val="hybridMultilevel"/>
    <w:tmpl w:val="F5FE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A0630"/>
    <w:multiLevelType w:val="hybridMultilevel"/>
    <w:tmpl w:val="FFC24BFA"/>
    <w:lvl w:ilvl="0" w:tplc="31BEA738">
      <w:numFmt w:val="bullet"/>
      <w:lvlText w:val="-"/>
      <w:lvlJc w:val="left"/>
      <w:pPr>
        <w:ind w:left="720" w:hanging="360"/>
      </w:pPr>
      <w:rPr>
        <w:rFonts w:ascii="Times New Roman" w:eastAsia="Arial"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16E01"/>
    <w:multiLevelType w:val="hybridMultilevel"/>
    <w:tmpl w:val="A9303850"/>
    <w:lvl w:ilvl="0" w:tplc="04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4127D98"/>
    <w:multiLevelType w:val="hybridMultilevel"/>
    <w:tmpl w:val="F58A4A24"/>
    <w:lvl w:ilvl="0" w:tplc="0409000B">
      <w:start w:val="1"/>
      <w:numFmt w:val="bullet"/>
      <w:lvlText w:val=""/>
      <w:lvlJc w:val="left"/>
      <w:pPr>
        <w:ind w:left="774" w:hanging="360"/>
      </w:pPr>
      <w:rPr>
        <w:rFonts w:ascii="Wingdings" w:hAnsi="Wingdings" w:hint="default"/>
        <w:b w:val="0"/>
        <w:color w:val="auto"/>
      </w:rPr>
    </w:lvl>
    <w:lvl w:ilvl="1" w:tplc="041C0003" w:tentative="1">
      <w:start w:val="1"/>
      <w:numFmt w:val="bullet"/>
      <w:lvlText w:val="o"/>
      <w:lvlJc w:val="left"/>
      <w:pPr>
        <w:ind w:left="1494" w:hanging="360"/>
      </w:pPr>
      <w:rPr>
        <w:rFonts w:ascii="Courier New" w:hAnsi="Courier New" w:cs="Courier New" w:hint="default"/>
      </w:rPr>
    </w:lvl>
    <w:lvl w:ilvl="2" w:tplc="041C0005" w:tentative="1">
      <w:start w:val="1"/>
      <w:numFmt w:val="bullet"/>
      <w:lvlText w:val=""/>
      <w:lvlJc w:val="left"/>
      <w:pPr>
        <w:ind w:left="2214" w:hanging="360"/>
      </w:pPr>
      <w:rPr>
        <w:rFonts w:ascii="Wingdings" w:hAnsi="Wingdings" w:hint="default"/>
      </w:rPr>
    </w:lvl>
    <w:lvl w:ilvl="3" w:tplc="041C0001" w:tentative="1">
      <w:start w:val="1"/>
      <w:numFmt w:val="bullet"/>
      <w:lvlText w:val=""/>
      <w:lvlJc w:val="left"/>
      <w:pPr>
        <w:ind w:left="2934" w:hanging="360"/>
      </w:pPr>
      <w:rPr>
        <w:rFonts w:ascii="Symbol" w:hAnsi="Symbol" w:hint="default"/>
      </w:rPr>
    </w:lvl>
    <w:lvl w:ilvl="4" w:tplc="041C0003" w:tentative="1">
      <w:start w:val="1"/>
      <w:numFmt w:val="bullet"/>
      <w:lvlText w:val="o"/>
      <w:lvlJc w:val="left"/>
      <w:pPr>
        <w:ind w:left="3654" w:hanging="360"/>
      </w:pPr>
      <w:rPr>
        <w:rFonts w:ascii="Courier New" w:hAnsi="Courier New" w:cs="Courier New" w:hint="default"/>
      </w:rPr>
    </w:lvl>
    <w:lvl w:ilvl="5" w:tplc="041C0005" w:tentative="1">
      <w:start w:val="1"/>
      <w:numFmt w:val="bullet"/>
      <w:lvlText w:val=""/>
      <w:lvlJc w:val="left"/>
      <w:pPr>
        <w:ind w:left="4374" w:hanging="360"/>
      </w:pPr>
      <w:rPr>
        <w:rFonts w:ascii="Wingdings" w:hAnsi="Wingdings" w:hint="default"/>
      </w:rPr>
    </w:lvl>
    <w:lvl w:ilvl="6" w:tplc="041C0001" w:tentative="1">
      <w:start w:val="1"/>
      <w:numFmt w:val="bullet"/>
      <w:lvlText w:val=""/>
      <w:lvlJc w:val="left"/>
      <w:pPr>
        <w:ind w:left="5094" w:hanging="360"/>
      </w:pPr>
      <w:rPr>
        <w:rFonts w:ascii="Symbol" w:hAnsi="Symbol" w:hint="default"/>
      </w:rPr>
    </w:lvl>
    <w:lvl w:ilvl="7" w:tplc="041C0003" w:tentative="1">
      <w:start w:val="1"/>
      <w:numFmt w:val="bullet"/>
      <w:lvlText w:val="o"/>
      <w:lvlJc w:val="left"/>
      <w:pPr>
        <w:ind w:left="5814" w:hanging="360"/>
      </w:pPr>
      <w:rPr>
        <w:rFonts w:ascii="Courier New" w:hAnsi="Courier New" w:cs="Courier New" w:hint="default"/>
      </w:rPr>
    </w:lvl>
    <w:lvl w:ilvl="8" w:tplc="041C0005" w:tentative="1">
      <w:start w:val="1"/>
      <w:numFmt w:val="bullet"/>
      <w:lvlText w:val=""/>
      <w:lvlJc w:val="left"/>
      <w:pPr>
        <w:ind w:left="6534" w:hanging="360"/>
      </w:pPr>
      <w:rPr>
        <w:rFonts w:ascii="Wingdings" w:hAnsi="Wingdings" w:hint="default"/>
      </w:rPr>
    </w:lvl>
  </w:abstractNum>
  <w:abstractNum w:abstractNumId="17" w15:restartNumberingAfterBreak="0">
    <w:nsid w:val="24C13C0E"/>
    <w:multiLevelType w:val="hybridMultilevel"/>
    <w:tmpl w:val="2C96E35C"/>
    <w:lvl w:ilvl="0" w:tplc="4FA83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04E8D"/>
    <w:multiLevelType w:val="hybridMultilevel"/>
    <w:tmpl w:val="7D4E9C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76A90"/>
    <w:multiLevelType w:val="hybridMultilevel"/>
    <w:tmpl w:val="B4D2783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30F565A5"/>
    <w:multiLevelType w:val="hybridMultilevel"/>
    <w:tmpl w:val="89202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9234B"/>
    <w:multiLevelType w:val="hybridMultilevel"/>
    <w:tmpl w:val="61625206"/>
    <w:lvl w:ilvl="0" w:tplc="4FA832F0">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3E435151"/>
    <w:multiLevelType w:val="hybridMultilevel"/>
    <w:tmpl w:val="967E0890"/>
    <w:lvl w:ilvl="0" w:tplc="BCFE067E">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E0AD94">
      <w:start w:val="1"/>
      <w:numFmt w:val="bullet"/>
      <w:lvlText w:val="•"/>
      <w:lvlPicBulletId w:val="0"/>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A6D044">
      <w:start w:val="1"/>
      <w:numFmt w:val="bullet"/>
      <w:lvlText w:val="▪"/>
      <w:lvlJc w:val="left"/>
      <w:pPr>
        <w:ind w:left="2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4E6BBA">
      <w:start w:val="1"/>
      <w:numFmt w:val="bullet"/>
      <w:lvlText w:val="•"/>
      <w:lvlJc w:val="left"/>
      <w:pPr>
        <w:ind w:left="2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B0B61C">
      <w:start w:val="1"/>
      <w:numFmt w:val="bullet"/>
      <w:lvlText w:val="o"/>
      <w:lvlJc w:val="left"/>
      <w:pPr>
        <w:ind w:left="3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F43E76">
      <w:start w:val="1"/>
      <w:numFmt w:val="bullet"/>
      <w:lvlText w:val="▪"/>
      <w:lvlJc w:val="left"/>
      <w:pPr>
        <w:ind w:left="4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2AF29A">
      <w:start w:val="1"/>
      <w:numFmt w:val="bullet"/>
      <w:lvlText w:val="•"/>
      <w:lvlJc w:val="left"/>
      <w:pPr>
        <w:ind w:left="4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0A08DE">
      <w:start w:val="1"/>
      <w:numFmt w:val="bullet"/>
      <w:lvlText w:val="o"/>
      <w:lvlJc w:val="left"/>
      <w:pPr>
        <w:ind w:left="5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843A0C">
      <w:start w:val="1"/>
      <w:numFmt w:val="bullet"/>
      <w:lvlText w:val="▪"/>
      <w:lvlJc w:val="left"/>
      <w:pPr>
        <w:ind w:left="6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345F84"/>
    <w:multiLevelType w:val="hybridMultilevel"/>
    <w:tmpl w:val="0590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D77E8"/>
    <w:multiLevelType w:val="hybridMultilevel"/>
    <w:tmpl w:val="7DCECB0C"/>
    <w:lvl w:ilvl="0" w:tplc="04090001">
      <w:start w:val="1"/>
      <w:numFmt w:val="bullet"/>
      <w:pStyle w:val="TOC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7161E5"/>
    <w:multiLevelType w:val="hybridMultilevel"/>
    <w:tmpl w:val="425E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07F45"/>
    <w:multiLevelType w:val="hybridMultilevel"/>
    <w:tmpl w:val="3DA2C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46695"/>
    <w:multiLevelType w:val="hybridMultilevel"/>
    <w:tmpl w:val="6BFAB2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C8F17A1"/>
    <w:multiLevelType w:val="hybridMultilevel"/>
    <w:tmpl w:val="6700ECC4"/>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5C975D9F"/>
    <w:multiLevelType w:val="hybridMultilevel"/>
    <w:tmpl w:val="FB00E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B769D"/>
    <w:multiLevelType w:val="hybridMultilevel"/>
    <w:tmpl w:val="D8C000B2"/>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7773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CFF317D"/>
    <w:multiLevelType w:val="hybridMultilevel"/>
    <w:tmpl w:val="1B8A073E"/>
    <w:lvl w:ilvl="0" w:tplc="5A3E9370">
      <w:start w:val="1"/>
      <w:numFmt w:val="bullet"/>
      <w:lvlText w:val="-"/>
      <w:lvlJc w:val="left"/>
      <w:pPr>
        <w:ind w:left="774" w:hanging="360"/>
      </w:pPr>
      <w:rPr>
        <w:rFonts w:ascii="Times New Roman" w:eastAsia="Times New Roman" w:hAnsi="Times New Roman" w:cs="Times New Roman" w:hint="default"/>
        <w:b w:val="0"/>
      </w:rPr>
    </w:lvl>
    <w:lvl w:ilvl="1" w:tplc="041C0003" w:tentative="1">
      <w:start w:val="1"/>
      <w:numFmt w:val="bullet"/>
      <w:lvlText w:val="o"/>
      <w:lvlJc w:val="left"/>
      <w:pPr>
        <w:ind w:left="1494" w:hanging="360"/>
      </w:pPr>
      <w:rPr>
        <w:rFonts w:ascii="Courier New" w:hAnsi="Courier New" w:cs="Courier New" w:hint="default"/>
      </w:rPr>
    </w:lvl>
    <w:lvl w:ilvl="2" w:tplc="041C0005" w:tentative="1">
      <w:start w:val="1"/>
      <w:numFmt w:val="bullet"/>
      <w:lvlText w:val=""/>
      <w:lvlJc w:val="left"/>
      <w:pPr>
        <w:ind w:left="2214" w:hanging="360"/>
      </w:pPr>
      <w:rPr>
        <w:rFonts w:ascii="Wingdings" w:hAnsi="Wingdings" w:hint="default"/>
      </w:rPr>
    </w:lvl>
    <w:lvl w:ilvl="3" w:tplc="041C0001" w:tentative="1">
      <w:start w:val="1"/>
      <w:numFmt w:val="bullet"/>
      <w:lvlText w:val=""/>
      <w:lvlJc w:val="left"/>
      <w:pPr>
        <w:ind w:left="2934" w:hanging="360"/>
      </w:pPr>
      <w:rPr>
        <w:rFonts w:ascii="Symbol" w:hAnsi="Symbol" w:hint="default"/>
      </w:rPr>
    </w:lvl>
    <w:lvl w:ilvl="4" w:tplc="041C0003" w:tentative="1">
      <w:start w:val="1"/>
      <w:numFmt w:val="bullet"/>
      <w:lvlText w:val="o"/>
      <w:lvlJc w:val="left"/>
      <w:pPr>
        <w:ind w:left="3654" w:hanging="360"/>
      </w:pPr>
      <w:rPr>
        <w:rFonts w:ascii="Courier New" w:hAnsi="Courier New" w:cs="Courier New" w:hint="default"/>
      </w:rPr>
    </w:lvl>
    <w:lvl w:ilvl="5" w:tplc="041C0005" w:tentative="1">
      <w:start w:val="1"/>
      <w:numFmt w:val="bullet"/>
      <w:lvlText w:val=""/>
      <w:lvlJc w:val="left"/>
      <w:pPr>
        <w:ind w:left="4374" w:hanging="360"/>
      </w:pPr>
      <w:rPr>
        <w:rFonts w:ascii="Wingdings" w:hAnsi="Wingdings" w:hint="default"/>
      </w:rPr>
    </w:lvl>
    <w:lvl w:ilvl="6" w:tplc="041C0001" w:tentative="1">
      <w:start w:val="1"/>
      <w:numFmt w:val="bullet"/>
      <w:lvlText w:val=""/>
      <w:lvlJc w:val="left"/>
      <w:pPr>
        <w:ind w:left="5094" w:hanging="360"/>
      </w:pPr>
      <w:rPr>
        <w:rFonts w:ascii="Symbol" w:hAnsi="Symbol" w:hint="default"/>
      </w:rPr>
    </w:lvl>
    <w:lvl w:ilvl="7" w:tplc="041C0003" w:tentative="1">
      <w:start w:val="1"/>
      <w:numFmt w:val="bullet"/>
      <w:lvlText w:val="o"/>
      <w:lvlJc w:val="left"/>
      <w:pPr>
        <w:ind w:left="5814" w:hanging="360"/>
      </w:pPr>
      <w:rPr>
        <w:rFonts w:ascii="Courier New" w:hAnsi="Courier New" w:cs="Courier New" w:hint="default"/>
      </w:rPr>
    </w:lvl>
    <w:lvl w:ilvl="8" w:tplc="041C0005" w:tentative="1">
      <w:start w:val="1"/>
      <w:numFmt w:val="bullet"/>
      <w:lvlText w:val=""/>
      <w:lvlJc w:val="left"/>
      <w:pPr>
        <w:ind w:left="6534" w:hanging="360"/>
      </w:pPr>
      <w:rPr>
        <w:rFonts w:ascii="Wingdings" w:hAnsi="Wingdings" w:hint="default"/>
      </w:rPr>
    </w:lvl>
  </w:abstractNum>
  <w:abstractNum w:abstractNumId="33" w15:restartNumberingAfterBreak="0">
    <w:nsid w:val="6DCB5AC8"/>
    <w:multiLevelType w:val="hybridMultilevel"/>
    <w:tmpl w:val="EB70D492"/>
    <w:lvl w:ilvl="0" w:tplc="4FA832F0">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6EAD3C53"/>
    <w:multiLevelType w:val="hybridMultilevel"/>
    <w:tmpl w:val="135623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816890"/>
    <w:multiLevelType w:val="hybridMultilevel"/>
    <w:tmpl w:val="5E16EFC8"/>
    <w:lvl w:ilvl="0" w:tplc="E94CBF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745FB"/>
    <w:multiLevelType w:val="hybridMultilevel"/>
    <w:tmpl w:val="7058475E"/>
    <w:lvl w:ilvl="0" w:tplc="04090001">
      <w:start w:val="1"/>
      <w:numFmt w:val="bullet"/>
      <w:lvlText w:val=""/>
      <w:lvlJc w:val="left"/>
      <w:pPr>
        <w:ind w:left="360" w:hanging="360"/>
      </w:pPr>
      <w:rPr>
        <w:rFonts w:ascii="Symbol" w:hAnsi="Symbol" w:hint="default"/>
      </w:rPr>
    </w:lvl>
    <w:lvl w:ilvl="1" w:tplc="7764BD90">
      <w:start w:val="1"/>
      <w:numFmt w:val="lowerLetter"/>
      <w:lvlText w:val="%2)"/>
      <w:lvlJc w:val="left"/>
      <w:pPr>
        <w:ind w:left="810" w:hanging="360"/>
      </w:pPr>
      <w:rPr>
        <w:rFonts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4C17EB"/>
    <w:multiLevelType w:val="hybridMultilevel"/>
    <w:tmpl w:val="8D20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12CA6"/>
    <w:multiLevelType w:val="multilevel"/>
    <w:tmpl w:val="E5A807C8"/>
    <w:lvl w:ilvl="0">
      <w:start w:val="1"/>
      <w:numFmt w:val="upperRoman"/>
      <w:lvlText w:val="%1."/>
      <w:lvlJc w:val="right"/>
      <w:pPr>
        <w:ind w:left="1085" w:hanging="360"/>
      </w:pPr>
    </w:lvl>
    <w:lvl w:ilvl="1">
      <w:start w:val="2"/>
      <w:numFmt w:val="decimal"/>
      <w:isLgl/>
      <w:lvlText w:val="%1.%2"/>
      <w:lvlJc w:val="left"/>
      <w:pPr>
        <w:ind w:left="1445" w:hanging="720"/>
      </w:pPr>
      <w:rPr>
        <w:rFonts w:hint="default"/>
        <w:b/>
        <w:u w:val="single"/>
      </w:rPr>
    </w:lvl>
    <w:lvl w:ilvl="2">
      <w:start w:val="1"/>
      <w:numFmt w:val="decimal"/>
      <w:isLgl/>
      <w:lvlText w:val="%1.%2.%3"/>
      <w:lvlJc w:val="left"/>
      <w:pPr>
        <w:ind w:left="1445" w:hanging="720"/>
      </w:pPr>
      <w:rPr>
        <w:rFonts w:hint="default"/>
        <w:b/>
        <w:u w:val="single"/>
      </w:rPr>
    </w:lvl>
    <w:lvl w:ilvl="3">
      <w:start w:val="1"/>
      <w:numFmt w:val="decimal"/>
      <w:isLgl/>
      <w:lvlText w:val="%1.%2.%3.%4"/>
      <w:lvlJc w:val="left"/>
      <w:pPr>
        <w:ind w:left="1805" w:hanging="1080"/>
      </w:pPr>
      <w:rPr>
        <w:rFonts w:hint="default"/>
        <w:b/>
        <w:u w:val="single"/>
      </w:rPr>
    </w:lvl>
    <w:lvl w:ilvl="4">
      <w:start w:val="1"/>
      <w:numFmt w:val="decimal"/>
      <w:isLgl/>
      <w:lvlText w:val="%1.%2.%3.%4.%5"/>
      <w:lvlJc w:val="left"/>
      <w:pPr>
        <w:ind w:left="1805" w:hanging="1080"/>
      </w:pPr>
      <w:rPr>
        <w:rFonts w:hint="default"/>
        <w:b/>
        <w:u w:val="single"/>
      </w:rPr>
    </w:lvl>
    <w:lvl w:ilvl="5">
      <w:start w:val="1"/>
      <w:numFmt w:val="decimal"/>
      <w:isLgl/>
      <w:lvlText w:val="%1.%2.%3.%4.%5.%6"/>
      <w:lvlJc w:val="left"/>
      <w:pPr>
        <w:ind w:left="2165" w:hanging="1440"/>
      </w:pPr>
      <w:rPr>
        <w:rFonts w:hint="default"/>
        <w:b/>
        <w:u w:val="single"/>
      </w:rPr>
    </w:lvl>
    <w:lvl w:ilvl="6">
      <w:start w:val="1"/>
      <w:numFmt w:val="decimal"/>
      <w:isLgl/>
      <w:lvlText w:val="%1.%2.%3.%4.%5.%6.%7"/>
      <w:lvlJc w:val="left"/>
      <w:pPr>
        <w:ind w:left="2525" w:hanging="1800"/>
      </w:pPr>
      <w:rPr>
        <w:rFonts w:hint="default"/>
        <w:b/>
        <w:u w:val="single"/>
      </w:rPr>
    </w:lvl>
    <w:lvl w:ilvl="7">
      <w:start w:val="1"/>
      <w:numFmt w:val="decimal"/>
      <w:isLgl/>
      <w:lvlText w:val="%1.%2.%3.%4.%5.%6.%7.%8"/>
      <w:lvlJc w:val="left"/>
      <w:pPr>
        <w:ind w:left="2525" w:hanging="1800"/>
      </w:pPr>
      <w:rPr>
        <w:rFonts w:hint="default"/>
        <w:b/>
        <w:u w:val="single"/>
      </w:rPr>
    </w:lvl>
    <w:lvl w:ilvl="8">
      <w:start w:val="1"/>
      <w:numFmt w:val="decimal"/>
      <w:isLgl/>
      <w:lvlText w:val="%1.%2.%3.%4.%5.%6.%7.%8.%9"/>
      <w:lvlJc w:val="left"/>
      <w:pPr>
        <w:ind w:left="2885" w:hanging="2160"/>
      </w:pPr>
      <w:rPr>
        <w:rFonts w:hint="default"/>
        <w:b/>
        <w:u w:val="single"/>
      </w:rPr>
    </w:lvl>
  </w:abstractNum>
  <w:abstractNum w:abstractNumId="39" w15:restartNumberingAfterBreak="0">
    <w:nsid w:val="7D8764F3"/>
    <w:multiLevelType w:val="hybridMultilevel"/>
    <w:tmpl w:val="03F6376A"/>
    <w:lvl w:ilvl="0" w:tplc="AC908768">
      <w:start w:val="1"/>
      <w:numFmt w:val="lowerLetter"/>
      <w:lvlText w:val="%1."/>
      <w:lvlJc w:val="left"/>
      <w:pPr>
        <w:ind w:left="720" w:hanging="360"/>
      </w:pPr>
      <w:rPr>
        <w:rFonts w:asciiTheme="minorHAnsi" w:eastAsiaTheme="minorEastAsia"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E7FE4"/>
    <w:multiLevelType w:val="hybridMultilevel"/>
    <w:tmpl w:val="5A7E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8"/>
  </w:num>
  <w:num w:numId="3">
    <w:abstractNumId w:val="36"/>
  </w:num>
  <w:num w:numId="4">
    <w:abstractNumId w:val="14"/>
  </w:num>
  <w:num w:numId="5">
    <w:abstractNumId w:val="29"/>
  </w:num>
  <w:num w:numId="6">
    <w:abstractNumId w:val="6"/>
  </w:num>
  <w:num w:numId="7">
    <w:abstractNumId w:val="1"/>
  </w:num>
  <w:num w:numId="8">
    <w:abstractNumId w:val="26"/>
  </w:num>
  <w:num w:numId="9">
    <w:abstractNumId w:val="40"/>
  </w:num>
  <w:num w:numId="10">
    <w:abstractNumId w:val="27"/>
  </w:num>
  <w:num w:numId="11">
    <w:abstractNumId w:val="28"/>
  </w:num>
  <w:num w:numId="12">
    <w:abstractNumId w:val="23"/>
  </w:num>
  <w:num w:numId="13">
    <w:abstractNumId w:val="37"/>
  </w:num>
  <w:num w:numId="14">
    <w:abstractNumId w:val="7"/>
  </w:num>
  <w:num w:numId="15">
    <w:abstractNumId w:val="13"/>
  </w:num>
  <w:num w:numId="16">
    <w:abstractNumId w:val="3"/>
  </w:num>
  <w:num w:numId="17">
    <w:abstractNumId w:val="12"/>
  </w:num>
  <w:num w:numId="18">
    <w:abstractNumId w:val="30"/>
  </w:num>
  <w:num w:numId="19">
    <w:abstractNumId w:val="18"/>
  </w:num>
  <w:num w:numId="20">
    <w:abstractNumId w:val="15"/>
  </w:num>
  <w:num w:numId="21">
    <w:abstractNumId w:val="20"/>
  </w:num>
  <w:num w:numId="22">
    <w:abstractNumId w:val="5"/>
  </w:num>
  <w:num w:numId="23">
    <w:abstractNumId w:val="35"/>
  </w:num>
  <w:num w:numId="24">
    <w:abstractNumId w:val="11"/>
  </w:num>
  <w:num w:numId="25">
    <w:abstractNumId w:val="4"/>
  </w:num>
  <w:num w:numId="26">
    <w:abstractNumId w:val="25"/>
  </w:num>
  <w:num w:numId="27">
    <w:abstractNumId w:val="22"/>
  </w:num>
  <w:num w:numId="28">
    <w:abstractNumId w:val="17"/>
  </w:num>
  <w:num w:numId="29">
    <w:abstractNumId w:val="8"/>
  </w:num>
  <w:num w:numId="30">
    <w:abstractNumId w:val="32"/>
  </w:num>
  <w:num w:numId="31">
    <w:abstractNumId w:val="0"/>
  </w:num>
  <w:num w:numId="32">
    <w:abstractNumId w:val="33"/>
  </w:num>
  <w:num w:numId="33">
    <w:abstractNumId w:val="21"/>
  </w:num>
  <w:num w:numId="34">
    <w:abstractNumId w:val="16"/>
  </w:num>
  <w:num w:numId="35">
    <w:abstractNumId w:val="34"/>
  </w:num>
  <w:num w:numId="36">
    <w:abstractNumId w:val="19"/>
  </w:num>
  <w:num w:numId="37">
    <w:abstractNumId w:val="10"/>
  </w:num>
  <w:num w:numId="38">
    <w:abstractNumId w:val="9"/>
  </w:num>
  <w:num w:numId="39">
    <w:abstractNumId w:val="31"/>
  </w:num>
  <w:num w:numId="40">
    <w:abstractNumId w:val="39"/>
  </w:num>
  <w:num w:numId="4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35"/>
    <w:rsid w:val="0000062F"/>
    <w:rsid w:val="00000790"/>
    <w:rsid w:val="00000C38"/>
    <w:rsid w:val="0000119D"/>
    <w:rsid w:val="00002CF8"/>
    <w:rsid w:val="00003081"/>
    <w:rsid w:val="000032C1"/>
    <w:rsid w:val="00003BAD"/>
    <w:rsid w:val="00003C11"/>
    <w:rsid w:val="0000433E"/>
    <w:rsid w:val="0000466C"/>
    <w:rsid w:val="00004787"/>
    <w:rsid w:val="00005C30"/>
    <w:rsid w:val="00005F18"/>
    <w:rsid w:val="000060F5"/>
    <w:rsid w:val="00006463"/>
    <w:rsid w:val="00006CCA"/>
    <w:rsid w:val="0001000E"/>
    <w:rsid w:val="00010208"/>
    <w:rsid w:val="00010716"/>
    <w:rsid w:val="0001081A"/>
    <w:rsid w:val="00010CFE"/>
    <w:rsid w:val="00012128"/>
    <w:rsid w:val="00012B83"/>
    <w:rsid w:val="00012DD1"/>
    <w:rsid w:val="00013832"/>
    <w:rsid w:val="00013E9D"/>
    <w:rsid w:val="00014125"/>
    <w:rsid w:val="00014526"/>
    <w:rsid w:val="00014D78"/>
    <w:rsid w:val="0001579C"/>
    <w:rsid w:val="00015A0E"/>
    <w:rsid w:val="000164A6"/>
    <w:rsid w:val="00016801"/>
    <w:rsid w:val="00017344"/>
    <w:rsid w:val="000176DB"/>
    <w:rsid w:val="000202C4"/>
    <w:rsid w:val="00020520"/>
    <w:rsid w:val="00021B4F"/>
    <w:rsid w:val="00021C11"/>
    <w:rsid w:val="00022223"/>
    <w:rsid w:val="00022530"/>
    <w:rsid w:val="000225BA"/>
    <w:rsid w:val="00022971"/>
    <w:rsid w:val="00022973"/>
    <w:rsid w:val="000229DD"/>
    <w:rsid w:val="00022B22"/>
    <w:rsid w:val="00022E3C"/>
    <w:rsid w:val="00024079"/>
    <w:rsid w:val="000242B3"/>
    <w:rsid w:val="00025AD4"/>
    <w:rsid w:val="00026173"/>
    <w:rsid w:val="00026AF1"/>
    <w:rsid w:val="00027298"/>
    <w:rsid w:val="00027809"/>
    <w:rsid w:val="00027B5B"/>
    <w:rsid w:val="00030643"/>
    <w:rsid w:val="0003182A"/>
    <w:rsid w:val="00031E67"/>
    <w:rsid w:val="0003203D"/>
    <w:rsid w:val="0003224C"/>
    <w:rsid w:val="0003317B"/>
    <w:rsid w:val="00033BC9"/>
    <w:rsid w:val="000350D5"/>
    <w:rsid w:val="0003580C"/>
    <w:rsid w:val="00035F8C"/>
    <w:rsid w:val="00037052"/>
    <w:rsid w:val="00037C5E"/>
    <w:rsid w:val="00037C7B"/>
    <w:rsid w:val="00037F4C"/>
    <w:rsid w:val="000401C0"/>
    <w:rsid w:val="00040CBE"/>
    <w:rsid w:val="0004186A"/>
    <w:rsid w:val="00041A02"/>
    <w:rsid w:val="00041FB6"/>
    <w:rsid w:val="00043ED5"/>
    <w:rsid w:val="00044F86"/>
    <w:rsid w:val="000452A6"/>
    <w:rsid w:val="000453C4"/>
    <w:rsid w:val="000457D4"/>
    <w:rsid w:val="00050070"/>
    <w:rsid w:val="00050DBA"/>
    <w:rsid w:val="00051292"/>
    <w:rsid w:val="00051580"/>
    <w:rsid w:val="000517B5"/>
    <w:rsid w:val="00052A85"/>
    <w:rsid w:val="000533CD"/>
    <w:rsid w:val="00053682"/>
    <w:rsid w:val="00054C85"/>
    <w:rsid w:val="00054E1D"/>
    <w:rsid w:val="000550EF"/>
    <w:rsid w:val="00055350"/>
    <w:rsid w:val="00056F95"/>
    <w:rsid w:val="00060027"/>
    <w:rsid w:val="0006123C"/>
    <w:rsid w:val="000614D1"/>
    <w:rsid w:val="00061CD5"/>
    <w:rsid w:val="00062048"/>
    <w:rsid w:val="00062505"/>
    <w:rsid w:val="00064C3B"/>
    <w:rsid w:val="00064CF5"/>
    <w:rsid w:val="00065055"/>
    <w:rsid w:val="000650BC"/>
    <w:rsid w:val="00065C17"/>
    <w:rsid w:val="0006776A"/>
    <w:rsid w:val="00067C7D"/>
    <w:rsid w:val="00070905"/>
    <w:rsid w:val="0007150E"/>
    <w:rsid w:val="00072B0B"/>
    <w:rsid w:val="00072E59"/>
    <w:rsid w:val="00075739"/>
    <w:rsid w:val="00075947"/>
    <w:rsid w:val="0008108A"/>
    <w:rsid w:val="00081425"/>
    <w:rsid w:val="00081BF1"/>
    <w:rsid w:val="00082591"/>
    <w:rsid w:val="00082D1F"/>
    <w:rsid w:val="00082FDA"/>
    <w:rsid w:val="00083CE5"/>
    <w:rsid w:val="0008548E"/>
    <w:rsid w:val="00085D6E"/>
    <w:rsid w:val="0008737C"/>
    <w:rsid w:val="000878D7"/>
    <w:rsid w:val="00090A0C"/>
    <w:rsid w:val="000917D6"/>
    <w:rsid w:val="00091BED"/>
    <w:rsid w:val="00091C70"/>
    <w:rsid w:val="000932F2"/>
    <w:rsid w:val="00093F19"/>
    <w:rsid w:val="0009422A"/>
    <w:rsid w:val="000947D0"/>
    <w:rsid w:val="00095F8E"/>
    <w:rsid w:val="000A0277"/>
    <w:rsid w:val="000A04F2"/>
    <w:rsid w:val="000A054C"/>
    <w:rsid w:val="000A09B3"/>
    <w:rsid w:val="000A2295"/>
    <w:rsid w:val="000A2771"/>
    <w:rsid w:val="000A288F"/>
    <w:rsid w:val="000A4441"/>
    <w:rsid w:val="000A44D1"/>
    <w:rsid w:val="000A663F"/>
    <w:rsid w:val="000A71D8"/>
    <w:rsid w:val="000B030D"/>
    <w:rsid w:val="000B0698"/>
    <w:rsid w:val="000B0920"/>
    <w:rsid w:val="000B0C35"/>
    <w:rsid w:val="000B0D27"/>
    <w:rsid w:val="000B1B84"/>
    <w:rsid w:val="000B2188"/>
    <w:rsid w:val="000B23DA"/>
    <w:rsid w:val="000B2849"/>
    <w:rsid w:val="000B2992"/>
    <w:rsid w:val="000B2E8B"/>
    <w:rsid w:val="000B525E"/>
    <w:rsid w:val="000B681D"/>
    <w:rsid w:val="000B6E41"/>
    <w:rsid w:val="000B7569"/>
    <w:rsid w:val="000B7964"/>
    <w:rsid w:val="000B7BA4"/>
    <w:rsid w:val="000B7C49"/>
    <w:rsid w:val="000C0084"/>
    <w:rsid w:val="000C06B2"/>
    <w:rsid w:val="000C094A"/>
    <w:rsid w:val="000C0B5A"/>
    <w:rsid w:val="000C0C44"/>
    <w:rsid w:val="000C0F8D"/>
    <w:rsid w:val="000C0FD2"/>
    <w:rsid w:val="000C2B7F"/>
    <w:rsid w:val="000C3F5E"/>
    <w:rsid w:val="000C5B15"/>
    <w:rsid w:val="000C5B31"/>
    <w:rsid w:val="000C5B96"/>
    <w:rsid w:val="000C74A3"/>
    <w:rsid w:val="000C74FD"/>
    <w:rsid w:val="000D04C0"/>
    <w:rsid w:val="000D170F"/>
    <w:rsid w:val="000D259E"/>
    <w:rsid w:val="000D4718"/>
    <w:rsid w:val="000D5AD5"/>
    <w:rsid w:val="000D5C99"/>
    <w:rsid w:val="000D5DCF"/>
    <w:rsid w:val="000D72E9"/>
    <w:rsid w:val="000D7A71"/>
    <w:rsid w:val="000E04C1"/>
    <w:rsid w:val="000E0618"/>
    <w:rsid w:val="000E08CD"/>
    <w:rsid w:val="000E0929"/>
    <w:rsid w:val="000E0C41"/>
    <w:rsid w:val="000E230E"/>
    <w:rsid w:val="000E2B42"/>
    <w:rsid w:val="000E4437"/>
    <w:rsid w:val="000E4E55"/>
    <w:rsid w:val="000E4E9D"/>
    <w:rsid w:val="000E526F"/>
    <w:rsid w:val="000E55B9"/>
    <w:rsid w:val="000E5A06"/>
    <w:rsid w:val="000E5F20"/>
    <w:rsid w:val="000F073E"/>
    <w:rsid w:val="000F0980"/>
    <w:rsid w:val="000F1975"/>
    <w:rsid w:val="000F1E82"/>
    <w:rsid w:val="000F2328"/>
    <w:rsid w:val="000F2607"/>
    <w:rsid w:val="000F35AC"/>
    <w:rsid w:val="000F53A5"/>
    <w:rsid w:val="000F5EEE"/>
    <w:rsid w:val="000F6C28"/>
    <w:rsid w:val="000F7144"/>
    <w:rsid w:val="000F742B"/>
    <w:rsid w:val="000F7975"/>
    <w:rsid w:val="00100848"/>
    <w:rsid w:val="00100AE9"/>
    <w:rsid w:val="00101612"/>
    <w:rsid w:val="00101713"/>
    <w:rsid w:val="00101DFF"/>
    <w:rsid w:val="00102114"/>
    <w:rsid w:val="001043B5"/>
    <w:rsid w:val="001048B3"/>
    <w:rsid w:val="001052D0"/>
    <w:rsid w:val="00105C8E"/>
    <w:rsid w:val="00106119"/>
    <w:rsid w:val="00106695"/>
    <w:rsid w:val="001066F6"/>
    <w:rsid w:val="00106E0F"/>
    <w:rsid w:val="00110BD4"/>
    <w:rsid w:val="001110EB"/>
    <w:rsid w:val="0011123E"/>
    <w:rsid w:val="00111CD9"/>
    <w:rsid w:val="00112E34"/>
    <w:rsid w:val="00113632"/>
    <w:rsid w:val="00113F4E"/>
    <w:rsid w:val="0011478A"/>
    <w:rsid w:val="0011539E"/>
    <w:rsid w:val="00115F8A"/>
    <w:rsid w:val="0011731A"/>
    <w:rsid w:val="00117A35"/>
    <w:rsid w:val="00120DE1"/>
    <w:rsid w:val="00120E60"/>
    <w:rsid w:val="00120F3B"/>
    <w:rsid w:val="001213B5"/>
    <w:rsid w:val="00121A4E"/>
    <w:rsid w:val="00122A1C"/>
    <w:rsid w:val="00122E6F"/>
    <w:rsid w:val="001235E9"/>
    <w:rsid w:val="0012389C"/>
    <w:rsid w:val="00123C7B"/>
    <w:rsid w:val="001244AA"/>
    <w:rsid w:val="00124D14"/>
    <w:rsid w:val="001267BC"/>
    <w:rsid w:val="001268A3"/>
    <w:rsid w:val="001305DF"/>
    <w:rsid w:val="00130775"/>
    <w:rsid w:val="00130B6D"/>
    <w:rsid w:val="001311C7"/>
    <w:rsid w:val="001316AE"/>
    <w:rsid w:val="00131729"/>
    <w:rsid w:val="00131CB8"/>
    <w:rsid w:val="00131E8D"/>
    <w:rsid w:val="00132EDC"/>
    <w:rsid w:val="00134086"/>
    <w:rsid w:val="001345E1"/>
    <w:rsid w:val="001347E1"/>
    <w:rsid w:val="00135AD9"/>
    <w:rsid w:val="001362B8"/>
    <w:rsid w:val="00140DF8"/>
    <w:rsid w:val="00142187"/>
    <w:rsid w:val="00142368"/>
    <w:rsid w:val="00142953"/>
    <w:rsid w:val="00142A1F"/>
    <w:rsid w:val="00144C94"/>
    <w:rsid w:val="00145758"/>
    <w:rsid w:val="0014681E"/>
    <w:rsid w:val="0014775E"/>
    <w:rsid w:val="0015065C"/>
    <w:rsid w:val="00151C54"/>
    <w:rsid w:val="00151E55"/>
    <w:rsid w:val="00152857"/>
    <w:rsid w:val="00153270"/>
    <w:rsid w:val="00153D16"/>
    <w:rsid w:val="0015500C"/>
    <w:rsid w:val="00155185"/>
    <w:rsid w:val="001557EF"/>
    <w:rsid w:val="00156465"/>
    <w:rsid w:val="001568F7"/>
    <w:rsid w:val="00156A36"/>
    <w:rsid w:val="00157529"/>
    <w:rsid w:val="00160A4F"/>
    <w:rsid w:val="00161839"/>
    <w:rsid w:val="00161DF8"/>
    <w:rsid w:val="00161EDA"/>
    <w:rsid w:val="001627AE"/>
    <w:rsid w:val="00162C0C"/>
    <w:rsid w:val="00162F34"/>
    <w:rsid w:val="00162F74"/>
    <w:rsid w:val="001631A0"/>
    <w:rsid w:val="001648AC"/>
    <w:rsid w:val="00164EC0"/>
    <w:rsid w:val="00165EC7"/>
    <w:rsid w:val="001665F2"/>
    <w:rsid w:val="00167579"/>
    <w:rsid w:val="001675AF"/>
    <w:rsid w:val="0017058F"/>
    <w:rsid w:val="0017166C"/>
    <w:rsid w:val="001720BD"/>
    <w:rsid w:val="00172677"/>
    <w:rsid w:val="00174384"/>
    <w:rsid w:val="001756FD"/>
    <w:rsid w:val="00176085"/>
    <w:rsid w:val="00176589"/>
    <w:rsid w:val="00176EA1"/>
    <w:rsid w:val="0017759C"/>
    <w:rsid w:val="00177678"/>
    <w:rsid w:val="00177855"/>
    <w:rsid w:val="00177FB1"/>
    <w:rsid w:val="00181CEA"/>
    <w:rsid w:val="0018228D"/>
    <w:rsid w:val="001826B7"/>
    <w:rsid w:val="001827E8"/>
    <w:rsid w:val="00182EA2"/>
    <w:rsid w:val="0018429F"/>
    <w:rsid w:val="00184DF8"/>
    <w:rsid w:val="00185B30"/>
    <w:rsid w:val="0018696F"/>
    <w:rsid w:val="00186C6E"/>
    <w:rsid w:val="00191377"/>
    <w:rsid w:val="001914C5"/>
    <w:rsid w:val="00191610"/>
    <w:rsid w:val="00191951"/>
    <w:rsid w:val="00191AB2"/>
    <w:rsid w:val="00191E78"/>
    <w:rsid w:val="0019214D"/>
    <w:rsid w:val="00192198"/>
    <w:rsid w:val="00192968"/>
    <w:rsid w:val="00192AAB"/>
    <w:rsid w:val="00193633"/>
    <w:rsid w:val="0019447A"/>
    <w:rsid w:val="00194CD1"/>
    <w:rsid w:val="00195882"/>
    <w:rsid w:val="00195F26"/>
    <w:rsid w:val="00196234"/>
    <w:rsid w:val="00196CAA"/>
    <w:rsid w:val="00196DC3"/>
    <w:rsid w:val="00196ECA"/>
    <w:rsid w:val="0019713A"/>
    <w:rsid w:val="001979B6"/>
    <w:rsid w:val="00197AD4"/>
    <w:rsid w:val="001A03A3"/>
    <w:rsid w:val="001A08C2"/>
    <w:rsid w:val="001A1C25"/>
    <w:rsid w:val="001A3354"/>
    <w:rsid w:val="001A33CE"/>
    <w:rsid w:val="001A7116"/>
    <w:rsid w:val="001B02C4"/>
    <w:rsid w:val="001B161B"/>
    <w:rsid w:val="001B1B1E"/>
    <w:rsid w:val="001B1EAD"/>
    <w:rsid w:val="001B1ECD"/>
    <w:rsid w:val="001B2414"/>
    <w:rsid w:val="001B3C61"/>
    <w:rsid w:val="001B42AA"/>
    <w:rsid w:val="001B433D"/>
    <w:rsid w:val="001B4FA2"/>
    <w:rsid w:val="001B57E7"/>
    <w:rsid w:val="001B5EFA"/>
    <w:rsid w:val="001B63CD"/>
    <w:rsid w:val="001B676C"/>
    <w:rsid w:val="001B6CE5"/>
    <w:rsid w:val="001B7141"/>
    <w:rsid w:val="001B79DB"/>
    <w:rsid w:val="001B7BD8"/>
    <w:rsid w:val="001B7C03"/>
    <w:rsid w:val="001C1B2C"/>
    <w:rsid w:val="001C292B"/>
    <w:rsid w:val="001C2DBA"/>
    <w:rsid w:val="001C3127"/>
    <w:rsid w:val="001C3F2F"/>
    <w:rsid w:val="001C434A"/>
    <w:rsid w:val="001C53BF"/>
    <w:rsid w:val="001C572C"/>
    <w:rsid w:val="001C6013"/>
    <w:rsid w:val="001C62D7"/>
    <w:rsid w:val="001C66FF"/>
    <w:rsid w:val="001C7141"/>
    <w:rsid w:val="001C7D66"/>
    <w:rsid w:val="001D048A"/>
    <w:rsid w:val="001D0F2E"/>
    <w:rsid w:val="001D130C"/>
    <w:rsid w:val="001D1E22"/>
    <w:rsid w:val="001D1E39"/>
    <w:rsid w:val="001D25AA"/>
    <w:rsid w:val="001D27D9"/>
    <w:rsid w:val="001D2E1B"/>
    <w:rsid w:val="001D3A98"/>
    <w:rsid w:val="001D574F"/>
    <w:rsid w:val="001D5C8D"/>
    <w:rsid w:val="001D6CBD"/>
    <w:rsid w:val="001D71C7"/>
    <w:rsid w:val="001D785B"/>
    <w:rsid w:val="001D78F9"/>
    <w:rsid w:val="001E063B"/>
    <w:rsid w:val="001E0A36"/>
    <w:rsid w:val="001E1BA7"/>
    <w:rsid w:val="001E2EF8"/>
    <w:rsid w:val="001E30B5"/>
    <w:rsid w:val="001E30FD"/>
    <w:rsid w:val="001E3FE2"/>
    <w:rsid w:val="001E412B"/>
    <w:rsid w:val="001E463F"/>
    <w:rsid w:val="001E48EF"/>
    <w:rsid w:val="001E51F6"/>
    <w:rsid w:val="001E5391"/>
    <w:rsid w:val="001E5790"/>
    <w:rsid w:val="001E688F"/>
    <w:rsid w:val="001E72BB"/>
    <w:rsid w:val="001E78D2"/>
    <w:rsid w:val="001F0709"/>
    <w:rsid w:val="001F1823"/>
    <w:rsid w:val="001F2103"/>
    <w:rsid w:val="001F2D45"/>
    <w:rsid w:val="001F3248"/>
    <w:rsid w:val="001F3425"/>
    <w:rsid w:val="001F45F8"/>
    <w:rsid w:val="001F49FC"/>
    <w:rsid w:val="001F5032"/>
    <w:rsid w:val="001F54BC"/>
    <w:rsid w:val="001F6937"/>
    <w:rsid w:val="00201291"/>
    <w:rsid w:val="00202076"/>
    <w:rsid w:val="0020215A"/>
    <w:rsid w:val="0020361C"/>
    <w:rsid w:val="002037D0"/>
    <w:rsid w:val="00203DC1"/>
    <w:rsid w:val="00203E2B"/>
    <w:rsid w:val="0020480D"/>
    <w:rsid w:val="00206AFC"/>
    <w:rsid w:val="00206FB7"/>
    <w:rsid w:val="00207038"/>
    <w:rsid w:val="00207268"/>
    <w:rsid w:val="002072E5"/>
    <w:rsid w:val="00210D68"/>
    <w:rsid w:val="00211054"/>
    <w:rsid w:val="00211CFF"/>
    <w:rsid w:val="00211D08"/>
    <w:rsid w:val="00212F4B"/>
    <w:rsid w:val="00213E18"/>
    <w:rsid w:val="00213E8E"/>
    <w:rsid w:val="00214585"/>
    <w:rsid w:val="002153C0"/>
    <w:rsid w:val="00215DA5"/>
    <w:rsid w:val="00216CA9"/>
    <w:rsid w:val="00216DAF"/>
    <w:rsid w:val="00220000"/>
    <w:rsid w:val="0022037F"/>
    <w:rsid w:val="002218C5"/>
    <w:rsid w:val="002229C9"/>
    <w:rsid w:val="00222F1F"/>
    <w:rsid w:val="002234BA"/>
    <w:rsid w:val="002236A2"/>
    <w:rsid w:val="00223B99"/>
    <w:rsid w:val="002249B3"/>
    <w:rsid w:val="0022500A"/>
    <w:rsid w:val="0022627D"/>
    <w:rsid w:val="002266DB"/>
    <w:rsid w:val="002277F2"/>
    <w:rsid w:val="00230CB5"/>
    <w:rsid w:val="00232260"/>
    <w:rsid w:val="00232420"/>
    <w:rsid w:val="00232C36"/>
    <w:rsid w:val="00232CBC"/>
    <w:rsid w:val="00232F6F"/>
    <w:rsid w:val="00233999"/>
    <w:rsid w:val="00233D6F"/>
    <w:rsid w:val="00234278"/>
    <w:rsid w:val="002344B4"/>
    <w:rsid w:val="002345CE"/>
    <w:rsid w:val="00234895"/>
    <w:rsid w:val="00234BA3"/>
    <w:rsid w:val="00235372"/>
    <w:rsid w:val="00235374"/>
    <w:rsid w:val="0023568B"/>
    <w:rsid w:val="002359FD"/>
    <w:rsid w:val="002363B7"/>
    <w:rsid w:val="002363D6"/>
    <w:rsid w:val="002369A8"/>
    <w:rsid w:val="00236C54"/>
    <w:rsid w:val="00236ECD"/>
    <w:rsid w:val="00237170"/>
    <w:rsid w:val="002373A1"/>
    <w:rsid w:val="002373A8"/>
    <w:rsid w:val="0023798D"/>
    <w:rsid w:val="00240357"/>
    <w:rsid w:val="00240625"/>
    <w:rsid w:val="00240630"/>
    <w:rsid w:val="00241616"/>
    <w:rsid w:val="002422D6"/>
    <w:rsid w:val="0024360C"/>
    <w:rsid w:val="00243AA0"/>
    <w:rsid w:val="00243D24"/>
    <w:rsid w:val="00246CBE"/>
    <w:rsid w:val="002470AF"/>
    <w:rsid w:val="00247CF1"/>
    <w:rsid w:val="00247DFB"/>
    <w:rsid w:val="00247FB7"/>
    <w:rsid w:val="0025000C"/>
    <w:rsid w:val="00250633"/>
    <w:rsid w:val="00250B90"/>
    <w:rsid w:val="00251B07"/>
    <w:rsid w:val="00251EEF"/>
    <w:rsid w:val="00252818"/>
    <w:rsid w:val="00252866"/>
    <w:rsid w:val="002528C3"/>
    <w:rsid w:val="00252F02"/>
    <w:rsid w:val="002530C0"/>
    <w:rsid w:val="0025399A"/>
    <w:rsid w:val="0025477B"/>
    <w:rsid w:val="002567F5"/>
    <w:rsid w:val="00256B5D"/>
    <w:rsid w:val="00257B3C"/>
    <w:rsid w:val="00257F1A"/>
    <w:rsid w:val="00260272"/>
    <w:rsid w:val="00260BB4"/>
    <w:rsid w:val="00260C41"/>
    <w:rsid w:val="0026130F"/>
    <w:rsid w:val="00261C7D"/>
    <w:rsid w:val="00261CC8"/>
    <w:rsid w:val="00261FB0"/>
    <w:rsid w:val="0026219B"/>
    <w:rsid w:val="00262473"/>
    <w:rsid w:val="0026262A"/>
    <w:rsid w:val="00262B84"/>
    <w:rsid w:val="00262FF4"/>
    <w:rsid w:val="00263179"/>
    <w:rsid w:val="00263227"/>
    <w:rsid w:val="002634D0"/>
    <w:rsid w:val="00263FC8"/>
    <w:rsid w:val="002653C1"/>
    <w:rsid w:val="00265875"/>
    <w:rsid w:val="00265FEC"/>
    <w:rsid w:val="002666F2"/>
    <w:rsid w:val="002667C4"/>
    <w:rsid w:val="00266CB9"/>
    <w:rsid w:val="0026799F"/>
    <w:rsid w:val="002701BC"/>
    <w:rsid w:val="002702E0"/>
    <w:rsid w:val="002708A6"/>
    <w:rsid w:val="00270D0A"/>
    <w:rsid w:val="00270DAE"/>
    <w:rsid w:val="00270E25"/>
    <w:rsid w:val="0027109E"/>
    <w:rsid w:val="00271119"/>
    <w:rsid w:val="0027114D"/>
    <w:rsid w:val="00272240"/>
    <w:rsid w:val="002727B9"/>
    <w:rsid w:val="00272EFF"/>
    <w:rsid w:val="00274079"/>
    <w:rsid w:val="002742EF"/>
    <w:rsid w:val="002743D7"/>
    <w:rsid w:val="00274F40"/>
    <w:rsid w:val="002756F7"/>
    <w:rsid w:val="002760D1"/>
    <w:rsid w:val="0027686A"/>
    <w:rsid w:val="00276C8A"/>
    <w:rsid w:val="00276CFF"/>
    <w:rsid w:val="00277037"/>
    <w:rsid w:val="00277435"/>
    <w:rsid w:val="0028008C"/>
    <w:rsid w:val="002811A0"/>
    <w:rsid w:val="00281B04"/>
    <w:rsid w:val="002820E5"/>
    <w:rsid w:val="00282CCF"/>
    <w:rsid w:val="00283963"/>
    <w:rsid w:val="002840C3"/>
    <w:rsid w:val="00284595"/>
    <w:rsid w:val="00285291"/>
    <w:rsid w:val="0028531A"/>
    <w:rsid w:val="00285CF9"/>
    <w:rsid w:val="00286187"/>
    <w:rsid w:val="00286365"/>
    <w:rsid w:val="00286536"/>
    <w:rsid w:val="00286DA3"/>
    <w:rsid w:val="002873E7"/>
    <w:rsid w:val="00287F23"/>
    <w:rsid w:val="00290016"/>
    <w:rsid w:val="0029089A"/>
    <w:rsid w:val="002912EB"/>
    <w:rsid w:val="00291ADF"/>
    <w:rsid w:val="002924D4"/>
    <w:rsid w:val="00292A41"/>
    <w:rsid w:val="00293FD5"/>
    <w:rsid w:val="00294040"/>
    <w:rsid w:val="002945A5"/>
    <w:rsid w:val="00294C94"/>
    <w:rsid w:val="002959D3"/>
    <w:rsid w:val="00295CBB"/>
    <w:rsid w:val="00295F12"/>
    <w:rsid w:val="00295F4B"/>
    <w:rsid w:val="00296D98"/>
    <w:rsid w:val="002970F6"/>
    <w:rsid w:val="002974EA"/>
    <w:rsid w:val="002A0398"/>
    <w:rsid w:val="002A0FF7"/>
    <w:rsid w:val="002A1FE7"/>
    <w:rsid w:val="002A33BE"/>
    <w:rsid w:val="002A3DA6"/>
    <w:rsid w:val="002A3F06"/>
    <w:rsid w:val="002A493A"/>
    <w:rsid w:val="002A5C8D"/>
    <w:rsid w:val="002A724F"/>
    <w:rsid w:val="002A7931"/>
    <w:rsid w:val="002B214C"/>
    <w:rsid w:val="002B2BF2"/>
    <w:rsid w:val="002B36A3"/>
    <w:rsid w:val="002B389A"/>
    <w:rsid w:val="002B4E94"/>
    <w:rsid w:val="002B5848"/>
    <w:rsid w:val="002B7470"/>
    <w:rsid w:val="002B7C6B"/>
    <w:rsid w:val="002C00CB"/>
    <w:rsid w:val="002C06C1"/>
    <w:rsid w:val="002C0815"/>
    <w:rsid w:val="002C0C54"/>
    <w:rsid w:val="002C0FEE"/>
    <w:rsid w:val="002C1893"/>
    <w:rsid w:val="002C2EB0"/>
    <w:rsid w:val="002C4002"/>
    <w:rsid w:val="002C4503"/>
    <w:rsid w:val="002C45EE"/>
    <w:rsid w:val="002C47A0"/>
    <w:rsid w:val="002C5A91"/>
    <w:rsid w:val="002C6811"/>
    <w:rsid w:val="002C6F21"/>
    <w:rsid w:val="002C7E17"/>
    <w:rsid w:val="002D0420"/>
    <w:rsid w:val="002D0741"/>
    <w:rsid w:val="002D138C"/>
    <w:rsid w:val="002D15BC"/>
    <w:rsid w:val="002D184D"/>
    <w:rsid w:val="002D22D1"/>
    <w:rsid w:val="002D2544"/>
    <w:rsid w:val="002D3594"/>
    <w:rsid w:val="002D4785"/>
    <w:rsid w:val="002D53C3"/>
    <w:rsid w:val="002D5932"/>
    <w:rsid w:val="002D6FC3"/>
    <w:rsid w:val="002D7357"/>
    <w:rsid w:val="002D7DDF"/>
    <w:rsid w:val="002E0139"/>
    <w:rsid w:val="002E0BA5"/>
    <w:rsid w:val="002E0CCA"/>
    <w:rsid w:val="002E14CC"/>
    <w:rsid w:val="002E159A"/>
    <w:rsid w:val="002E1612"/>
    <w:rsid w:val="002E1720"/>
    <w:rsid w:val="002E1A68"/>
    <w:rsid w:val="002E2FCE"/>
    <w:rsid w:val="002E3751"/>
    <w:rsid w:val="002E382B"/>
    <w:rsid w:val="002E3841"/>
    <w:rsid w:val="002E4347"/>
    <w:rsid w:val="002E43A2"/>
    <w:rsid w:val="002E56F9"/>
    <w:rsid w:val="002E6105"/>
    <w:rsid w:val="002E6604"/>
    <w:rsid w:val="002E69C0"/>
    <w:rsid w:val="002F038C"/>
    <w:rsid w:val="002F35A2"/>
    <w:rsid w:val="002F4174"/>
    <w:rsid w:val="002F464F"/>
    <w:rsid w:val="002F4A21"/>
    <w:rsid w:val="002F5569"/>
    <w:rsid w:val="002F655E"/>
    <w:rsid w:val="002F72CF"/>
    <w:rsid w:val="002F7F60"/>
    <w:rsid w:val="003021A6"/>
    <w:rsid w:val="003026FA"/>
    <w:rsid w:val="00302DBE"/>
    <w:rsid w:val="003032D9"/>
    <w:rsid w:val="00307A31"/>
    <w:rsid w:val="00307A8B"/>
    <w:rsid w:val="00310308"/>
    <w:rsid w:val="00310A0F"/>
    <w:rsid w:val="00310A1A"/>
    <w:rsid w:val="00310E3D"/>
    <w:rsid w:val="00311274"/>
    <w:rsid w:val="00311D05"/>
    <w:rsid w:val="00312510"/>
    <w:rsid w:val="00312AA1"/>
    <w:rsid w:val="00312D09"/>
    <w:rsid w:val="00313946"/>
    <w:rsid w:val="0031444B"/>
    <w:rsid w:val="003153C5"/>
    <w:rsid w:val="00315402"/>
    <w:rsid w:val="003154EB"/>
    <w:rsid w:val="00316139"/>
    <w:rsid w:val="00316291"/>
    <w:rsid w:val="00317307"/>
    <w:rsid w:val="0032035C"/>
    <w:rsid w:val="0032040E"/>
    <w:rsid w:val="00320646"/>
    <w:rsid w:val="00320BB4"/>
    <w:rsid w:val="00320D6F"/>
    <w:rsid w:val="00320E2E"/>
    <w:rsid w:val="0032112D"/>
    <w:rsid w:val="003211D1"/>
    <w:rsid w:val="0032499E"/>
    <w:rsid w:val="00324C47"/>
    <w:rsid w:val="00324DD0"/>
    <w:rsid w:val="003252E3"/>
    <w:rsid w:val="0032538D"/>
    <w:rsid w:val="0032584C"/>
    <w:rsid w:val="0032597E"/>
    <w:rsid w:val="0032652D"/>
    <w:rsid w:val="003267B7"/>
    <w:rsid w:val="00326B56"/>
    <w:rsid w:val="00326BB2"/>
    <w:rsid w:val="00326F89"/>
    <w:rsid w:val="00326FB7"/>
    <w:rsid w:val="00327118"/>
    <w:rsid w:val="00327929"/>
    <w:rsid w:val="003312F3"/>
    <w:rsid w:val="00331C65"/>
    <w:rsid w:val="00332C50"/>
    <w:rsid w:val="0033358E"/>
    <w:rsid w:val="0033371A"/>
    <w:rsid w:val="00333B62"/>
    <w:rsid w:val="00333FCA"/>
    <w:rsid w:val="003340E6"/>
    <w:rsid w:val="0033531A"/>
    <w:rsid w:val="00335EE9"/>
    <w:rsid w:val="00335FC7"/>
    <w:rsid w:val="00336920"/>
    <w:rsid w:val="00340CCF"/>
    <w:rsid w:val="003437F1"/>
    <w:rsid w:val="00343946"/>
    <w:rsid w:val="0034445D"/>
    <w:rsid w:val="00344838"/>
    <w:rsid w:val="00344BC8"/>
    <w:rsid w:val="003453A5"/>
    <w:rsid w:val="00346C1B"/>
    <w:rsid w:val="00347251"/>
    <w:rsid w:val="003473FF"/>
    <w:rsid w:val="00351BA9"/>
    <w:rsid w:val="00352B92"/>
    <w:rsid w:val="0035326F"/>
    <w:rsid w:val="003533D9"/>
    <w:rsid w:val="0035357E"/>
    <w:rsid w:val="003535C8"/>
    <w:rsid w:val="0035368C"/>
    <w:rsid w:val="003539AC"/>
    <w:rsid w:val="00353CD6"/>
    <w:rsid w:val="0035502F"/>
    <w:rsid w:val="00355C6B"/>
    <w:rsid w:val="0035633F"/>
    <w:rsid w:val="00356E3A"/>
    <w:rsid w:val="00357099"/>
    <w:rsid w:val="00357B14"/>
    <w:rsid w:val="00357FE6"/>
    <w:rsid w:val="003604E1"/>
    <w:rsid w:val="00361B63"/>
    <w:rsid w:val="00361C7A"/>
    <w:rsid w:val="003620AC"/>
    <w:rsid w:val="00362CEA"/>
    <w:rsid w:val="003632D2"/>
    <w:rsid w:val="003633B2"/>
    <w:rsid w:val="0036419B"/>
    <w:rsid w:val="00364302"/>
    <w:rsid w:val="00364A1F"/>
    <w:rsid w:val="003654B1"/>
    <w:rsid w:val="00365D0D"/>
    <w:rsid w:val="00366500"/>
    <w:rsid w:val="00367475"/>
    <w:rsid w:val="003701B0"/>
    <w:rsid w:val="003708F3"/>
    <w:rsid w:val="003716E3"/>
    <w:rsid w:val="00372A4D"/>
    <w:rsid w:val="00372C39"/>
    <w:rsid w:val="00372C9E"/>
    <w:rsid w:val="00372F4A"/>
    <w:rsid w:val="00373087"/>
    <w:rsid w:val="00373166"/>
    <w:rsid w:val="00373C12"/>
    <w:rsid w:val="003743FE"/>
    <w:rsid w:val="00375185"/>
    <w:rsid w:val="00375493"/>
    <w:rsid w:val="00377E13"/>
    <w:rsid w:val="00380451"/>
    <w:rsid w:val="00380B87"/>
    <w:rsid w:val="00381032"/>
    <w:rsid w:val="003810E3"/>
    <w:rsid w:val="00381CEC"/>
    <w:rsid w:val="003824BA"/>
    <w:rsid w:val="00382FE0"/>
    <w:rsid w:val="003830D4"/>
    <w:rsid w:val="00383AB3"/>
    <w:rsid w:val="00383E02"/>
    <w:rsid w:val="003844E6"/>
    <w:rsid w:val="00384881"/>
    <w:rsid w:val="0038623F"/>
    <w:rsid w:val="003863E1"/>
    <w:rsid w:val="003905B6"/>
    <w:rsid w:val="00390864"/>
    <w:rsid w:val="00390D26"/>
    <w:rsid w:val="003914AB"/>
    <w:rsid w:val="00392AF2"/>
    <w:rsid w:val="00392BF9"/>
    <w:rsid w:val="0039362A"/>
    <w:rsid w:val="003939AE"/>
    <w:rsid w:val="003949A5"/>
    <w:rsid w:val="00395B02"/>
    <w:rsid w:val="003966BC"/>
    <w:rsid w:val="003971CF"/>
    <w:rsid w:val="00397918"/>
    <w:rsid w:val="003A045A"/>
    <w:rsid w:val="003A047F"/>
    <w:rsid w:val="003A0AF3"/>
    <w:rsid w:val="003A16C3"/>
    <w:rsid w:val="003A17FE"/>
    <w:rsid w:val="003A2EFF"/>
    <w:rsid w:val="003A36FB"/>
    <w:rsid w:val="003A4739"/>
    <w:rsid w:val="003A4AA1"/>
    <w:rsid w:val="003A4CAD"/>
    <w:rsid w:val="003A4DB2"/>
    <w:rsid w:val="003A4EF2"/>
    <w:rsid w:val="003A6FFA"/>
    <w:rsid w:val="003A7480"/>
    <w:rsid w:val="003A77E0"/>
    <w:rsid w:val="003A78EF"/>
    <w:rsid w:val="003A7B8D"/>
    <w:rsid w:val="003B0384"/>
    <w:rsid w:val="003B05F7"/>
    <w:rsid w:val="003B149F"/>
    <w:rsid w:val="003B1C92"/>
    <w:rsid w:val="003B26E6"/>
    <w:rsid w:val="003B28E9"/>
    <w:rsid w:val="003B2ED2"/>
    <w:rsid w:val="003B333D"/>
    <w:rsid w:val="003B34BF"/>
    <w:rsid w:val="003B3F50"/>
    <w:rsid w:val="003B4104"/>
    <w:rsid w:val="003B72A3"/>
    <w:rsid w:val="003B7349"/>
    <w:rsid w:val="003B742D"/>
    <w:rsid w:val="003B772D"/>
    <w:rsid w:val="003B780A"/>
    <w:rsid w:val="003B7BC1"/>
    <w:rsid w:val="003C0E4F"/>
    <w:rsid w:val="003C1A60"/>
    <w:rsid w:val="003C1E05"/>
    <w:rsid w:val="003C2193"/>
    <w:rsid w:val="003C29D5"/>
    <w:rsid w:val="003C3B2C"/>
    <w:rsid w:val="003C4D87"/>
    <w:rsid w:val="003C6C2D"/>
    <w:rsid w:val="003C6E4C"/>
    <w:rsid w:val="003C786A"/>
    <w:rsid w:val="003C7B47"/>
    <w:rsid w:val="003C7E93"/>
    <w:rsid w:val="003D0A38"/>
    <w:rsid w:val="003D0BFC"/>
    <w:rsid w:val="003D1C34"/>
    <w:rsid w:val="003D2BCB"/>
    <w:rsid w:val="003D35B8"/>
    <w:rsid w:val="003D379F"/>
    <w:rsid w:val="003D3A7B"/>
    <w:rsid w:val="003D57AC"/>
    <w:rsid w:val="003D650E"/>
    <w:rsid w:val="003D6947"/>
    <w:rsid w:val="003D6A80"/>
    <w:rsid w:val="003D7DB6"/>
    <w:rsid w:val="003E3104"/>
    <w:rsid w:val="003E39C6"/>
    <w:rsid w:val="003E4483"/>
    <w:rsid w:val="003E44C7"/>
    <w:rsid w:val="003E4B1E"/>
    <w:rsid w:val="003E52EF"/>
    <w:rsid w:val="003E55D8"/>
    <w:rsid w:val="003E6264"/>
    <w:rsid w:val="003E6EB5"/>
    <w:rsid w:val="003E6EE7"/>
    <w:rsid w:val="003E6F56"/>
    <w:rsid w:val="003E72AE"/>
    <w:rsid w:val="003E782F"/>
    <w:rsid w:val="003E79C4"/>
    <w:rsid w:val="003E7B35"/>
    <w:rsid w:val="003E7F55"/>
    <w:rsid w:val="003F0086"/>
    <w:rsid w:val="003F06A1"/>
    <w:rsid w:val="003F2DBF"/>
    <w:rsid w:val="003F38EB"/>
    <w:rsid w:val="003F3A8E"/>
    <w:rsid w:val="003F426D"/>
    <w:rsid w:val="003F45BE"/>
    <w:rsid w:val="003F5781"/>
    <w:rsid w:val="003F5840"/>
    <w:rsid w:val="003F5BD6"/>
    <w:rsid w:val="003F6649"/>
    <w:rsid w:val="003F69F3"/>
    <w:rsid w:val="003F7263"/>
    <w:rsid w:val="003F7657"/>
    <w:rsid w:val="003F785B"/>
    <w:rsid w:val="004008D2"/>
    <w:rsid w:val="00401321"/>
    <w:rsid w:val="00401C2E"/>
    <w:rsid w:val="00401FBB"/>
    <w:rsid w:val="004029DC"/>
    <w:rsid w:val="00402DC8"/>
    <w:rsid w:val="00402F37"/>
    <w:rsid w:val="004036D8"/>
    <w:rsid w:val="004041BF"/>
    <w:rsid w:val="00405133"/>
    <w:rsid w:val="004056D3"/>
    <w:rsid w:val="00405E73"/>
    <w:rsid w:val="00406C9E"/>
    <w:rsid w:val="00406DFC"/>
    <w:rsid w:val="004070EA"/>
    <w:rsid w:val="00410876"/>
    <w:rsid w:val="00410ADB"/>
    <w:rsid w:val="00410B95"/>
    <w:rsid w:val="00410D66"/>
    <w:rsid w:val="00411BF0"/>
    <w:rsid w:val="004121E6"/>
    <w:rsid w:val="00414429"/>
    <w:rsid w:val="00414660"/>
    <w:rsid w:val="004147DE"/>
    <w:rsid w:val="00414C79"/>
    <w:rsid w:val="00414D29"/>
    <w:rsid w:val="004155F0"/>
    <w:rsid w:val="00416364"/>
    <w:rsid w:val="00416671"/>
    <w:rsid w:val="00416A15"/>
    <w:rsid w:val="00416CC4"/>
    <w:rsid w:val="00416CD4"/>
    <w:rsid w:val="004203E5"/>
    <w:rsid w:val="00420D30"/>
    <w:rsid w:val="00420DFE"/>
    <w:rsid w:val="00421283"/>
    <w:rsid w:val="00421384"/>
    <w:rsid w:val="004215D8"/>
    <w:rsid w:val="00421748"/>
    <w:rsid w:val="00421B8E"/>
    <w:rsid w:val="00421D4B"/>
    <w:rsid w:val="00421EB4"/>
    <w:rsid w:val="0042309A"/>
    <w:rsid w:val="004237CE"/>
    <w:rsid w:val="00423F42"/>
    <w:rsid w:val="00424457"/>
    <w:rsid w:val="00424AEF"/>
    <w:rsid w:val="00424FEB"/>
    <w:rsid w:val="00426576"/>
    <w:rsid w:val="004300D1"/>
    <w:rsid w:val="004309DC"/>
    <w:rsid w:val="00430F5A"/>
    <w:rsid w:val="00431E43"/>
    <w:rsid w:val="0043247F"/>
    <w:rsid w:val="00432687"/>
    <w:rsid w:val="00434709"/>
    <w:rsid w:val="00434812"/>
    <w:rsid w:val="0043492B"/>
    <w:rsid w:val="0043551C"/>
    <w:rsid w:val="00435793"/>
    <w:rsid w:val="00435C0B"/>
    <w:rsid w:val="00435DF5"/>
    <w:rsid w:val="00436B4D"/>
    <w:rsid w:val="004370DF"/>
    <w:rsid w:val="0043768D"/>
    <w:rsid w:val="00437850"/>
    <w:rsid w:val="004411CB"/>
    <w:rsid w:val="0044140B"/>
    <w:rsid w:val="00441702"/>
    <w:rsid w:val="00443C62"/>
    <w:rsid w:val="0044431D"/>
    <w:rsid w:val="00444C36"/>
    <w:rsid w:val="00445D23"/>
    <w:rsid w:val="00446982"/>
    <w:rsid w:val="004474DE"/>
    <w:rsid w:val="00447EFB"/>
    <w:rsid w:val="004504D8"/>
    <w:rsid w:val="0045061A"/>
    <w:rsid w:val="00450D81"/>
    <w:rsid w:val="00451AC0"/>
    <w:rsid w:val="00451B7B"/>
    <w:rsid w:val="00452ED4"/>
    <w:rsid w:val="0045438F"/>
    <w:rsid w:val="004543AC"/>
    <w:rsid w:val="00454BEC"/>
    <w:rsid w:val="00454E4C"/>
    <w:rsid w:val="00455C90"/>
    <w:rsid w:val="004566FA"/>
    <w:rsid w:val="00456D59"/>
    <w:rsid w:val="004571A3"/>
    <w:rsid w:val="0045794D"/>
    <w:rsid w:val="004605E7"/>
    <w:rsid w:val="00461903"/>
    <w:rsid w:val="004621D7"/>
    <w:rsid w:val="0046270C"/>
    <w:rsid w:val="00462920"/>
    <w:rsid w:val="004631F9"/>
    <w:rsid w:val="00463EC0"/>
    <w:rsid w:val="004643AC"/>
    <w:rsid w:val="004647A7"/>
    <w:rsid w:val="0046491B"/>
    <w:rsid w:val="00464A05"/>
    <w:rsid w:val="00465DF9"/>
    <w:rsid w:val="00465E7C"/>
    <w:rsid w:val="00466CAA"/>
    <w:rsid w:val="00466F57"/>
    <w:rsid w:val="00467F3F"/>
    <w:rsid w:val="00470261"/>
    <w:rsid w:val="00470B4E"/>
    <w:rsid w:val="004710B7"/>
    <w:rsid w:val="0047162D"/>
    <w:rsid w:val="0047200E"/>
    <w:rsid w:val="004720B6"/>
    <w:rsid w:val="00473C6A"/>
    <w:rsid w:val="00474015"/>
    <w:rsid w:val="004742B6"/>
    <w:rsid w:val="0047533E"/>
    <w:rsid w:val="004756DC"/>
    <w:rsid w:val="00476033"/>
    <w:rsid w:val="00476987"/>
    <w:rsid w:val="00476B39"/>
    <w:rsid w:val="004774D4"/>
    <w:rsid w:val="004778D6"/>
    <w:rsid w:val="00477AD5"/>
    <w:rsid w:val="00477C30"/>
    <w:rsid w:val="0048045E"/>
    <w:rsid w:val="004807A8"/>
    <w:rsid w:val="004807E2"/>
    <w:rsid w:val="00481EC1"/>
    <w:rsid w:val="00482B91"/>
    <w:rsid w:val="0048316C"/>
    <w:rsid w:val="00483E47"/>
    <w:rsid w:val="0048456F"/>
    <w:rsid w:val="00484765"/>
    <w:rsid w:val="00484CCC"/>
    <w:rsid w:val="00485D74"/>
    <w:rsid w:val="00485E4C"/>
    <w:rsid w:val="00486548"/>
    <w:rsid w:val="00487905"/>
    <w:rsid w:val="004879E7"/>
    <w:rsid w:val="00492952"/>
    <w:rsid w:val="00493EC5"/>
    <w:rsid w:val="00494A30"/>
    <w:rsid w:val="004955F2"/>
    <w:rsid w:val="00495C63"/>
    <w:rsid w:val="00496288"/>
    <w:rsid w:val="00496CBA"/>
    <w:rsid w:val="00496F60"/>
    <w:rsid w:val="00497021"/>
    <w:rsid w:val="004972EF"/>
    <w:rsid w:val="00497D5D"/>
    <w:rsid w:val="004A0177"/>
    <w:rsid w:val="004A0238"/>
    <w:rsid w:val="004A04AC"/>
    <w:rsid w:val="004A07EF"/>
    <w:rsid w:val="004A0BFF"/>
    <w:rsid w:val="004A0D7E"/>
    <w:rsid w:val="004A1624"/>
    <w:rsid w:val="004A1D92"/>
    <w:rsid w:val="004A353C"/>
    <w:rsid w:val="004A38FF"/>
    <w:rsid w:val="004A3ED2"/>
    <w:rsid w:val="004A4E55"/>
    <w:rsid w:val="004A67E6"/>
    <w:rsid w:val="004A6A48"/>
    <w:rsid w:val="004A6C35"/>
    <w:rsid w:val="004A6D9D"/>
    <w:rsid w:val="004A6DB9"/>
    <w:rsid w:val="004A7207"/>
    <w:rsid w:val="004B12D6"/>
    <w:rsid w:val="004B144C"/>
    <w:rsid w:val="004B15DD"/>
    <w:rsid w:val="004B2331"/>
    <w:rsid w:val="004B2729"/>
    <w:rsid w:val="004B3619"/>
    <w:rsid w:val="004B4172"/>
    <w:rsid w:val="004B4573"/>
    <w:rsid w:val="004B46F4"/>
    <w:rsid w:val="004B52A0"/>
    <w:rsid w:val="004B62B2"/>
    <w:rsid w:val="004B686D"/>
    <w:rsid w:val="004C013F"/>
    <w:rsid w:val="004C1614"/>
    <w:rsid w:val="004C316C"/>
    <w:rsid w:val="004C351E"/>
    <w:rsid w:val="004C39FD"/>
    <w:rsid w:val="004C4017"/>
    <w:rsid w:val="004C47E0"/>
    <w:rsid w:val="004C4C0B"/>
    <w:rsid w:val="004C51EE"/>
    <w:rsid w:val="004C52C8"/>
    <w:rsid w:val="004C58B8"/>
    <w:rsid w:val="004C68B6"/>
    <w:rsid w:val="004C6AE4"/>
    <w:rsid w:val="004C7672"/>
    <w:rsid w:val="004D0665"/>
    <w:rsid w:val="004D0CAE"/>
    <w:rsid w:val="004D2609"/>
    <w:rsid w:val="004D3FC9"/>
    <w:rsid w:val="004D6155"/>
    <w:rsid w:val="004D65E5"/>
    <w:rsid w:val="004D696D"/>
    <w:rsid w:val="004D6D4E"/>
    <w:rsid w:val="004D7403"/>
    <w:rsid w:val="004E0979"/>
    <w:rsid w:val="004E14A5"/>
    <w:rsid w:val="004E1910"/>
    <w:rsid w:val="004E1983"/>
    <w:rsid w:val="004E2A02"/>
    <w:rsid w:val="004E2A6A"/>
    <w:rsid w:val="004E3A7C"/>
    <w:rsid w:val="004E3EAD"/>
    <w:rsid w:val="004E4CFA"/>
    <w:rsid w:val="004E6000"/>
    <w:rsid w:val="004E614D"/>
    <w:rsid w:val="004E649D"/>
    <w:rsid w:val="004E70A7"/>
    <w:rsid w:val="004F088A"/>
    <w:rsid w:val="004F1072"/>
    <w:rsid w:val="004F13A7"/>
    <w:rsid w:val="004F23DC"/>
    <w:rsid w:val="004F25A7"/>
    <w:rsid w:val="004F321B"/>
    <w:rsid w:val="004F4F41"/>
    <w:rsid w:val="004F5071"/>
    <w:rsid w:val="004F58B2"/>
    <w:rsid w:val="004F5C6F"/>
    <w:rsid w:val="004F6092"/>
    <w:rsid w:val="004F660E"/>
    <w:rsid w:val="004F6818"/>
    <w:rsid w:val="004F6BF4"/>
    <w:rsid w:val="004F6E19"/>
    <w:rsid w:val="004F7757"/>
    <w:rsid w:val="005004DE"/>
    <w:rsid w:val="00501488"/>
    <w:rsid w:val="00501A6E"/>
    <w:rsid w:val="0050207F"/>
    <w:rsid w:val="00502578"/>
    <w:rsid w:val="00502A08"/>
    <w:rsid w:val="00502DA6"/>
    <w:rsid w:val="00503FE1"/>
    <w:rsid w:val="005042D3"/>
    <w:rsid w:val="0050442D"/>
    <w:rsid w:val="005052BD"/>
    <w:rsid w:val="00505AAD"/>
    <w:rsid w:val="00506299"/>
    <w:rsid w:val="005067A3"/>
    <w:rsid w:val="0050766B"/>
    <w:rsid w:val="005100BF"/>
    <w:rsid w:val="005102F1"/>
    <w:rsid w:val="00510502"/>
    <w:rsid w:val="0051077F"/>
    <w:rsid w:val="005119C3"/>
    <w:rsid w:val="00512E5E"/>
    <w:rsid w:val="0051370A"/>
    <w:rsid w:val="00513B6F"/>
    <w:rsid w:val="0051434C"/>
    <w:rsid w:val="00514B95"/>
    <w:rsid w:val="005169A6"/>
    <w:rsid w:val="00516A4D"/>
    <w:rsid w:val="0051760D"/>
    <w:rsid w:val="00517C2F"/>
    <w:rsid w:val="00517C92"/>
    <w:rsid w:val="005200B3"/>
    <w:rsid w:val="005200D6"/>
    <w:rsid w:val="005210F4"/>
    <w:rsid w:val="00521916"/>
    <w:rsid w:val="005238B2"/>
    <w:rsid w:val="00523ADC"/>
    <w:rsid w:val="00524411"/>
    <w:rsid w:val="005247C4"/>
    <w:rsid w:val="00524C62"/>
    <w:rsid w:val="00524F2D"/>
    <w:rsid w:val="0052537C"/>
    <w:rsid w:val="0052630B"/>
    <w:rsid w:val="00527200"/>
    <w:rsid w:val="00527474"/>
    <w:rsid w:val="00527D02"/>
    <w:rsid w:val="0053217C"/>
    <w:rsid w:val="005333F9"/>
    <w:rsid w:val="00535189"/>
    <w:rsid w:val="0053518A"/>
    <w:rsid w:val="00535714"/>
    <w:rsid w:val="00537B8A"/>
    <w:rsid w:val="00537F25"/>
    <w:rsid w:val="0054022D"/>
    <w:rsid w:val="00541371"/>
    <w:rsid w:val="00541A80"/>
    <w:rsid w:val="00542C16"/>
    <w:rsid w:val="005431EA"/>
    <w:rsid w:val="005433E7"/>
    <w:rsid w:val="005440E7"/>
    <w:rsid w:val="005449BE"/>
    <w:rsid w:val="005452B4"/>
    <w:rsid w:val="005458CC"/>
    <w:rsid w:val="00546975"/>
    <w:rsid w:val="005479BA"/>
    <w:rsid w:val="00547F41"/>
    <w:rsid w:val="0055086A"/>
    <w:rsid w:val="00550B26"/>
    <w:rsid w:val="00551499"/>
    <w:rsid w:val="00552C67"/>
    <w:rsid w:val="00554D44"/>
    <w:rsid w:val="00555855"/>
    <w:rsid w:val="00555D11"/>
    <w:rsid w:val="005561BD"/>
    <w:rsid w:val="0055655F"/>
    <w:rsid w:val="005600B9"/>
    <w:rsid w:val="00560818"/>
    <w:rsid w:val="00561D90"/>
    <w:rsid w:val="00562266"/>
    <w:rsid w:val="0056242C"/>
    <w:rsid w:val="0056247B"/>
    <w:rsid w:val="00562C77"/>
    <w:rsid w:val="0056319D"/>
    <w:rsid w:val="005636A9"/>
    <w:rsid w:val="005652FB"/>
    <w:rsid w:val="0056552B"/>
    <w:rsid w:val="00566633"/>
    <w:rsid w:val="005701B8"/>
    <w:rsid w:val="0057051A"/>
    <w:rsid w:val="0057093D"/>
    <w:rsid w:val="00570A7C"/>
    <w:rsid w:val="005712BF"/>
    <w:rsid w:val="005712F3"/>
    <w:rsid w:val="00571AF9"/>
    <w:rsid w:val="0057228A"/>
    <w:rsid w:val="00572DAA"/>
    <w:rsid w:val="00572F4B"/>
    <w:rsid w:val="00573CA4"/>
    <w:rsid w:val="00573EDB"/>
    <w:rsid w:val="00574D6D"/>
    <w:rsid w:val="005751D2"/>
    <w:rsid w:val="00575A38"/>
    <w:rsid w:val="0057674F"/>
    <w:rsid w:val="005771F9"/>
    <w:rsid w:val="00580275"/>
    <w:rsid w:val="00580C56"/>
    <w:rsid w:val="00580E15"/>
    <w:rsid w:val="00581572"/>
    <w:rsid w:val="00581F27"/>
    <w:rsid w:val="005826F9"/>
    <w:rsid w:val="00582BDA"/>
    <w:rsid w:val="005849EB"/>
    <w:rsid w:val="00584B30"/>
    <w:rsid w:val="00585AA9"/>
    <w:rsid w:val="00585B3A"/>
    <w:rsid w:val="005865BF"/>
    <w:rsid w:val="00586C92"/>
    <w:rsid w:val="00587E37"/>
    <w:rsid w:val="00590589"/>
    <w:rsid w:val="00590B15"/>
    <w:rsid w:val="005916D7"/>
    <w:rsid w:val="0059209C"/>
    <w:rsid w:val="00592B6F"/>
    <w:rsid w:val="00592D37"/>
    <w:rsid w:val="0059358E"/>
    <w:rsid w:val="00593B90"/>
    <w:rsid w:val="00594161"/>
    <w:rsid w:val="00595EC6"/>
    <w:rsid w:val="005962B4"/>
    <w:rsid w:val="0059633A"/>
    <w:rsid w:val="00597480"/>
    <w:rsid w:val="005974DD"/>
    <w:rsid w:val="005A0166"/>
    <w:rsid w:val="005A0221"/>
    <w:rsid w:val="005A15F7"/>
    <w:rsid w:val="005A17FA"/>
    <w:rsid w:val="005A34E2"/>
    <w:rsid w:val="005A476D"/>
    <w:rsid w:val="005A5150"/>
    <w:rsid w:val="005A54B1"/>
    <w:rsid w:val="005A5F52"/>
    <w:rsid w:val="005A6472"/>
    <w:rsid w:val="005A6F28"/>
    <w:rsid w:val="005A710D"/>
    <w:rsid w:val="005A74AA"/>
    <w:rsid w:val="005A783A"/>
    <w:rsid w:val="005A798E"/>
    <w:rsid w:val="005B09CB"/>
    <w:rsid w:val="005B0B49"/>
    <w:rsid w:val="005B1720"/>
    <w:rsid w:val="005B1AC4"/>
    <w:rsid w:val="005B1E7F"/>
    <w:rsid w:val="005B1FB3"/>
    <w:rsid w:val="005B25FC"/>
    <w:rsid w:val="005B263B"/>
    <w:rsid w:val="005B294F"/>
    <w:rsid w:val="005B2C0D"/>
    <w:rsid w:val="005B324E"/>
    <w:rsid w:val="005B373C"/>
    <w:rsid w:val="005B5928"/>
    <w:rsid w:val="005B71A8"/>
    <w:rsid w:val="005B71AA"/>
    <w:rsid w:val="005B7875"/>
    <w:rsid w:val="005B7C24"/>
    <w:rsid w:val="005C1334"/>
    <w:rsid w:val="005C28DF"/>
    <w:rsid w:val="005C3BCF"/>
    <w:rsid w:val="005C3C54"/>
    <w:rsid w:val="005C661F"/>
    <w:rsid w:val="005D04C1"/>
    <w:rsid w:val="005D1B07"/>
    <w:rsid w:val="005D21F1"/>
    <w:rsid w:val="005D22FA"/>
    <w:rsid w:val="005D52F0"/>
    <w:rsid w:val="005D531B"/>
    <w:rsid w:val="005D5A18"/>
    <w:rsid w:val="005D5A4A"/>
    <w:rsid w:val="005D5D21"/>
    <w:rsid w:val="005D698E"/>
    <w:rsid w:val="005D6E64"/>
    <w:rsid w:val="005D7E7B"/>
    <w:rsid w:val="005E01D3"/>
    <w:rsid w:val="005E0750"/>
    <w:rsid w:val="005E09A7"/>
    <w:rsid w:val="005E1556"/>
    <w:rsid w:val="005E163C"/>
    <w:rsid w:val="005E1B14"/>
    <w:rsid w:val="005E214B"/>
    <w:rsid w:val="005E29E3"/>
    <w:rsid w:val="005E3519"/>
    <w:rsid w:val="005E4C26"/>
    <w:rsid w:val="005E59F0"/>
    <w:rsid w:val="005E648F"/>
    <w:rsid w:val="005E6B07"/>
    <w:rsid w:val="005F0570"/>
    <w:rsid w:val="005F1972"/>
    <w:rsid w:val="005F44A2"/>
    <w:rsid w:val="005F457F"/>
    <w:rsid w:val="005F5F3E"/>
    <w:rsid w:val="00600225"/>
    <w:rsid w:val="006005CD"/>
    <w:rsid w:val="0060074A"/>
    <w:rsid w:val="00600B54"/>
    <w:rsid w:val="0060102C"/>
    <w:rsid w:val="0060140C"/>
    <w:rsid w:val="006028A7"/>
    <w:rsid w:val="006037F0"/>
    <w:rsid w:val="0060382C"/>
    <w:rsid w:val="00605653"/>
    <w:rsid w:val="00605F3E"/>
    <w:rsid w:val="0060634A"/>
    <w:rsid w:val="00607393"/>
    <w:rsid w:val="00610F10"/>
    <w:rsid w:val="0061154D"/>
    <w:rsid w:val="006116D6"/>
    <w:rsid w:val="006125D5"/>
    <w:rsid w:val="00612E38"/>
    <w:rsid w:val="006134CD"/>
    <w:rsid w:val="00613A21"/>
    <w:rsid w:val="00613D4D"/>
    <w:rsid w:val="00614436"/>
    <w:rsid w:val="006154D0"/>
    <w:rsid w:val="00615742"/>
    <w:rsid w:val="0061588F"/>
    <w:rsid w:val="0061644D"/>
    <w:rsid w:val="00617809"/>
    <w:rsid w:val="00617D87"/>
    <w:rsid w:val="0062014A"/>
    <w:rsid w:val="00620B50"/>
    <w:rsid w:val="00620BD9"/>
    <w:rsid w:val="00620DF8"/>
    <w:rsid w:val="0062183F"/>
    <w:rsid w:val="00621F0C"/>
    <w:rsid w:val="006222C5"/>
    <w:rsid w:val="00622BE9"/>
    <w:rsid w:val="00622E6D"/>
    <w:rsid w:val="006230B7"/>
    <w:rsid w:val="00623154"/>
    <w:rsid w:val="00623377"/>
    <w:rsid w:val="0062346B"/>
    <w:rsid w:val="00623691"/>
    <w:rsid w:val="00625AA5"/>
    <w:rsid w:val="0062642C"/>
    <w:rsid w:val="00626B24"/>
    <w:rsid w:val="00626CA6"/>
    <w:rsid w:val="00627C66"/>
    <w:rsid w:val="00633229"/>
    <w:rsid w:val="00634069"/>
    <w:rsid w:val="00634A46"/>
    <w:rsid w:val="006351DD"/>
    <w:rsid w:val="00635618"/>
    <w:rsid w:val="0063563E"/>
    <w:rsid w:val="00636689"/>
    <w:rsid w:val="00637BD4"/>
    <w:rsid w:val="00640309"/>
    <w:rsid w:val="006407DD"/>
    <w:rsid w:val="0064131B"/>
    <w:rsid w:val="00641B92"/>
    <w:rsid w:val="006434A6"/>
    <w:rsid w:val="00643CB8"/>
    <w:rsid w:val="00645795"/>
    <w:rsid w:val="00645C47"/>
    <w:rsid w:val="006461A1"/>
    <w:rsid w:val="00646A00"/>
    <w:rsid w:val="00646AE2"/>
    <w:rsid w:val="00647710"/>
    <w:rsid w:val="00652058"/>
    <w:rsid w:val="0065237E"/>
    <w:rsid w:val="0065327A"/>
    <w:rsid w:val="00653CE0"/>
    <w:rsid w:val="00653D40"/>
    <w:rsid w:val="00654C1A"/>
    <w:rsid w:val="00655008"/>
    <w:rsid w:val="00655122"/>
    <w:rsid w:val="006553E1"/>
    <w:rsid w:val="00655EA1"/>
    <w:rsid w:val="00657E04"/>
    <w:rsid w:val="00660BDC"/>
    <w:rsid w:val="00660C21"/>
    <w:rsid w:val="00661127"/>
    <w:rsid w:val="0066208D"/>
    <w:rsid w:val="00662523"/>
    <w:rsid w:val="006629E7"/>
    <w:rsid w:val="00662CD5"/>
    <w:rsid w:val="00663587"/>
    <w:rsid w:val="00663917"/>
    <w:rsid w:val="00663E58"/>
    <w:rsid w:val="00664225"/>
    <w:rsid w:val="00664AEC"/>
    <w:rsid w:val="00664E34"/>
    <w:rsid w:val="006657C1"/>
    <w:rsid w:val="00666119"/>
    <w:rsid w:val="00667A63"/>
    <w:rsid w:val="00670388"/>
    <w:rsid w:val="006705AC"/>
    <w:rsid w:val="006711BA"/>
    <w:rsid w:val="0067128A"/>
    <w:rsid w:val="00672AAC"/>
    <w:rsid w:val="00672B5B"/>
    <w:rsid w:val="00673A44"/>
    <w:rsid w:val="00674730"/>
    <w:rsid w:val="00675269"/>
    <w:rsid w:val="00675F59"/>
    <w:rsid w:val="00676514"/>
    <w:rsid w:val="0067688D"/>
    <w:rsid w:val="006769A4"/>
    <w:rsid w:val="00676C27"/>
    <w:rsid w:val="006776B7"/>
    <w:rsid w:val="00677751"/>
    <w:rsid w:val="00677D69"/>
    <w:rsid w:val="006813A9"/>
    <w:rsid w:val="006827CE"/>
    <w:rsid w:val="006828A6"/>
    <w:rsid w:val="00682FF9"/>
    <w:rsid w:val="00682FFC"/>
    <w:rsid w:val="00683433"/>
    <w:rsid w:val="00683B7C"/>
    <w:rsid w:val="0068425A"/>
    <w:rsid w:val="006844DF"/>
    <w:rsid w:val="00684A28"/>
    <w:rsid w:val="00685C99"/>
    <w:rsid w:val="006875F0"/>
    <w:rsid w:val="00687A6A"/>
    <w:rsid w:val="00690193"/>
    <w:rsid w:val="00690640"/>
    <w:rsid w:val="00691142"/>
    <w:rsid w:val="0069160D"/>
    <w:rsid w:val="0069257D"/>
    <w:rsid w:val="006928E8"/>
    <w:rsid w:val="00692C6D"/>
    <w:rsid w:val="00693085"/>
    <w:rsid w:val="006933C6"/>
    <w:rsid w:val="006938B6"/>
    <w:rsid w:val="00693C73"/>
    <w:rsid w:val="0069456E"/>
    <w:rsid w:val="00694EA5"/>
    <w:rsid w:val="00695C87"/>
    <w:rsid w:val="00695DBA"/>
    <w:rsid w:val="00696271"/>
    <w:rsid w:val="00696369"/>
    <w:rsid w:val="00696D53"/>
    <w:rsid w:val="006A01CA"/>
    <w:rsid w:val="006A0A35"/>
    <w:rsid w:val="006A17FB"/>
    <w:rsid w:val="006A1BF0"/>
    <w:rsid w:val="006A3BBB"/>
    <w:rsid w:val="006A63FF"/>
    <w:rsid w:val="006A6752"/>
    <w:rsid w:val="006A67D4"/>
    <w:rsid w:val="006A6C60"/>
    <w:rsid w:val="006A7226"/>
    <w:rsid w:val="006B187E"/>
    <w:rsid w:val="006B21E9"/>
    <w:rsid w:val="006B2475"/>
    <w:rsid w:val="006B24A7"/>
    <w:rsid w:val="006B2BCD"/>
    <w:rsid w:val="006B3042"/>
    <w:rsid w:val="006B4148"/>
    <w:rsid w:val="006B44DA"/>
    <w:rsid w:val="006B6D1F"/>
    <w:rsid w:val="006B6DCB"/>
    <w:rsid w:val="006B764E"/>
    <w:rsid w:val="006C1326"/>
    <w:rsid w:val="006C19DD"/>
    <w:rsid w:val="006C21F3"/>
    <w:rsid w:val="006C2382"/>
    <w:rsid w:val="006C24F5"/>
    <w:rsid w:val="006C27FE"/>
    <w:rsid w:val="006C2E50"/>
    <w:rsid w:val="006C3297"/>
    <w:rsid w:val="006C3D2D"/>
    <w:rsid w:val="006C3FEC"/>
    <w:rsid w:val="006C4729"/>
    <w:rsid w:val="006C4FCE"/>
    <w:rsid w:val="006C5435"/>
    <w:rsid w:val="006C5CB9"/>
    <w:rsid w:val="006C6E78"/>
    <w:rsid w:val="006C7116"/>
    <w:rsid w:val="006D0F4E"/>
    <w:rsid w:val="006D0FE9"/>
    <w:rsid w:val="006D1D22"/>
    <w:rsid w:val="006D32BC"/>
    <w:rsid w:val="006D3EAF"/>
    <w:rsid w:val="006D3F5D"/>
    <w:rsid w:val="006D635F"/>
    <w:rsid w:val="006D6995"/>
    <w:rsid w:val="006D6D38"/>
    <w:rsid w:val="006D7702"/>
    <w:rsid w:val="006E0F20"/>
    <w:rsid w:val="006E1DD6"/>
    <w:rsid w:val="006E2092"/>
    <w:rsid w:val="006E2174"/>
    <w:rsid w:val="006E27B6"/>
    <w:rsid w:val="006E31E6"/>
    <w:rsid w:val="006E36B7"/>
    <w:rsid w:val="006E4188"/>
    <w:rsid w:val="006E441F"/>
    <w:rsid w:val="006E4EA1"/>
    <w:rsid w:val="006E540D"/>
    <w:rsid w:val="006E5DBE"/>
    <w:rsid w:val="006E5FE9"/>
    <w:rsid w:val="006E749D"/>
    <w:rsid w:val="006E7ECC"/>
    <w:rsid w:val="006F02A8"/>
    <w:rsid w:val="006F08EB"/>
    <w:rsid w:val="006F1232"/>
    <w:rsid w:val="006F1CA8"/>
    <w:rsid w:val="006F3000"/>
    <w:rsid w:val="006F43DC"/>
    <w:rsid w:val="006F4783"/>
    <w:rsid w:val="006F6AA0"/>
    <w:rsid w:val="006F737B"/>
    <w:rsid w:val="00700FA2"/>
    <w:rsid w:val="00701681"/>
    <w:rsid w:val="007028E3"/>
    <w:rsid w:val="00702C79"/>
    <w:rsid w:val="00702DD2"/>
    <w:rsid w:val="00703A12"/>
    <w:rsid w:val="00704F1E"/>
    <w:rsid w:val="00704F84"/>
    <w:rsid w:val="007052F2"/>
    <w:rsid w:val="00705390"/>
    <w:rsid w:val="007056A8"/>
    <w:rsid w:val="00705ACB"/>
    <w:rsid w:val="00706077"/>
    <w:rsid w:val="007071F6"/>
    <w:rsid w:val="00710BA3"/>
    <w:rsid w:val="0071133D"/>
    <w:rsid w:val="007115C5"/>
    <w:rsid w:val="007115DF"/>
    <w:rsid w:val="00711F2E"/>
    <w:rsid w:val="00712C7F"/>
    <w:rsid w:val="00712FBB"/>
    <w:rsid w:val="0071314E"/>
    <w:rsid w:val="007135AD"/>
    <w:rsid w:val="00713B7D"/>
    <w:rsid w:val="00714004"/>
    <w:rsid w:val="00715136"/>
    <w:rsid w:val="00715C62"/>
    <w:rsid w:val="0071643A"/>
    <w:rsid w:val="00716665"/>
    <w:rsid w:val="00717424"/>
    <w:rsid w:val="00717453"/>
    <w:rsid w:val="00717694"/>
    <w:rsid w:val="00717D04"/>
    <w:rsid w:val="007203C7"/>
    <w:rsid w:val="0072192B"/>
    <w:rsid w:val="00722224"/>
    <w:rsid w:val="00725C19"/>
    <w:rsid w:val="007268A7"/>
    <w:rsid w:val="00726970"/>
    <w:rsid w:val="00726D8B"/>
    <w:rsid w:val="0072776F"/>
    <w:rsid w:val="007279FD"/>
    <w:rsid w:val="00727A4F"/>
    <w:rsid w:val="007305F3"/>
    <w:rsid w:val="007306D8"/>
    <w:rsid w:val="007309BC"/>
    <w:rsid w:val="00731058"/>
    <w:rsid w:val="00731475"/>
    <w:rsid w:val="00731EEF"/>
    <w:rsid w:val="0073220A"/>
    <w:rsid w:val="00732569"/>
    <w:rsid w:val="00732E89"/>
    <w:rsid w:val="00733B79"/>
    <w:rsid w:val="00733C1B"/>
    <w:rsid w:val="00735A01"/>
    <w:rsid w:val="007361AA"/>
    <w:rsid w:val="007365B0"/>
    <w:rsid w:val="00736C63"/>
    <w:rsid w:val="0073747D"/>
    <w:rsid w:val="00737D02"/>
    <w:rsid w:val="00740695"/>
    <w:rsid w:val="007412FF"/>
    <w:rsid w:val="007413FD"/>
    <w:rsid w:val="00742474"/>
    <w:rsid w:val="007429D3"/>
    <w:rsid w:val="007432E2"/>
    <w:rsid w:val="00744574"/>
    <w:rsid w:val="00745C7D"/>
    <w:rsid w:val="00745D82"/>
    <w:rsid w:val="00745FF0"/>
    <w:rsid w:val="00746386"/>
    <w:rsid w:val="00746F30"/>
    <w:rsid w:val="007478C4"/>
    <w:rsid w:val="00747DD4"/>
    <w:rsid w:val="00750149"/>
    <w:rsid w:val="00750F27"/>
    <w:rsid w:val="00751208"/>
    <w:rsid w:val="00751D8C"/>
    <w:rsid w:val="00752BDA"/>
    <w:rsid w:val="00752CEC"/>
    <w:rsid w:val="00753249"/>
    <w:rsid w:val="00755039"/>
    <w:rsid w:val="0075610E"/>
    <w:rsid w:val="007566A8"/>
    <w:rsid w:val="00761BA7"/>
    <w:rsid w:val="0076288B"/>
    <w:rsid w:val="00762C48"/>
    <w:rsid w:val="00764D84"/>
    <w:rsid w:val="00764FEA"/>
    <w:rsid w:val="00765F17"/>
    <w:rsid w:val="0076780C"/>
    <w:rsid w:val="00767DE1"/>
    <w:rsid w:val="0077032F"/>
    <w:rsid w:val="00770AA5"/>
    <w:rsid w:val="00771C3F"/>
    <w:rsid w:val="007733B2"/>
    <w:rsid w:val="007738F7"/>
    <w:rsid w:val="00773964"/>
    <w:rsid w:val="00773D09"/>
    <w:rsid w:val="00773E72"/>
    <w:rsid w:val="0077420E"/>
    <w:rsid w:val="0077582D"/>
    <w:rsid w:val="007768A2"/>
    <w:rsid w:val="00776D5B"/>
    <w:rsid w:val="0077740C"/>
    <w:rsid w:val="0077747C"/>
    <w:rsid w:val="007779A8"/>
    <w:rsid w:val="00777B90"/>
    <w:rsid w:val="00777BF3"/>
    <w:rsid w:val="00780634"/>
    <w:rsid w:val="007837BB"/>
    <w:rsid w:val="00784EE3"/>
    <w:rsid w:val="00785B5E"/>
    <w:rsid w:val="00785E9A"/>
    <w:rsid w:val="007865C4"/>
    <w:rsid w:val="007866FE"/>
    <w:rsid w:val="007867B0"/>
    <w:rsid w:val="0078697E"/>
    <w:rsid w:val="0079010F"/>
    <w:rsid w:val="00791231"/>
    <w:rsid w:val="00791A92"/>
    <w:rsid w:val="007920FC"/>
    <w:rsid w:val="00792A6C"/>
    <w:rsid w:val="007931CF"/>
    <w:rsid w:val="007933DC"/>
    <w:rsid w:val="00793569"/>
    <w:rsid w:val="00793806"/>
    <w:rsid w:val="007945F0"/>
    <w:rsid w:val="007948E1"/>
    <w:rsid w:val="00794F49"/>
    <w:rsid w:val="00795243"/>
    <w:rsid w:val="00797AE9"/>
    <w:rsid w:val="007A0AF2"/>
    <w:rsid w:val="007A1132"/>
    <w:rsid w:val="007A1273"/>
    <w:rsid w:val="007A1981"/>
    <w:rsid w:val="007A2695"/>
    <w:rsid w:val="007A3EF5"/>
    <w:rsid w:val="007A4056"/>
    <w:rsid w:val="007A41FE"/>
    <w:rsid w:val="007A4A43"/>
    <w:rsid w:val="007A4EE4"/>
    <w:rsid w:val="007A6D7E"/>
    <w:rsid w:val="007A6F52"/>
    <w:rsid w:val="007A76F4"/>
    <w:rsid w:val="007A7707"/>
    <w:rsid w:val="007B01D9"/>
    <w:rsid w:val="007B02E9"/>
    <w:rsid w:val="007B0816"/>
    <w:rsid w:val="007B10DB"/>
    <w:rsid w:val="007B165B"/>
    <w:rsid w:val="007B239A"/>
    <w:rsid w:val="007B2962"/>
    <w:rsid w:val="007B39AA"/>
    <w:rsid w:val="007B3E19"/>
    <w:rsid w:val="007B444C"/>
    <w:rsid w:val="007B4DFD"/>
    <w:rsid w:val="007B5364"/>
    <w:rsid w:val="007B5812"/>
    <w:rsid w:val="007B611B"/>
    <w:rsid w:val="007B697F"/>
    <w:rsid w:val="007B7A28"/>
    <w:rsid w:val="007B7B6B"/>
    <w:rsid w:val="007B7F2C"/>
    <w:rsid w:val="007C0F63"/>
    <w:rsid w:val="007C1211"/>
    <w:rsid w:val="007C1C3B"/>
    <w:rsid w:val="007C21BF"/>
    <w:rsid w:val="007C3236"/>
    <w:rsid w:val="007C4E86"/>
    <w:rsid w:val="007C5B61"/>
    <w:rsid w:val="007C5D3B"/>
    <w:rsid w:val="007C5E4B"/>
    <w:rsid w:val="007C6267"/>
    <w:rsid w:val="007C6BD3"/>
    <w:rsid w:val="007C725F"/>
    <w:rsid w:val="007C7569"/>
    <w:rsid w:val="007C75EF"/>
    <w:rsid w:val="007D2646"/>
    <w:rsid w:val="007D2708"/>
    <w:rsid w:val="007D270C"/>
    <w:rsid w:val="007D2C74"/>
    <w:rsid w:val="007D2FEA"/>
    <w:rsid w:val="007D448C"/>
    <w:rsid w:val="007D5BB6"/>
    <w:rsid w:val="007D713E"/>
    <w:rsid w:val="007D7518"/>
    <w:rsid w:val="007E01B7"/>
    <w:rsid w:val="007E18D6"/>
    <w:rsid w:val="007E1A12"/>
    <w:rsid w:val="007E2872"/>
    <w:rsid w:val="007E4397"/>
    <w:rsid w:val="007E4DB9"/>
    <w:rsid w:val="007E5D61"/>
    <w:rsid w:val="007E6712"/>
    <w:rsid w:val="007E6DA2"/>
    <w:rsid w:val="007E7D06"/>
    <w:rsid w:val="007F0E7F"/>
    <w:rsid w:val="007F25F9"/>
    <w:rsid w:val="007F301C"/>
    <w:rsid w:val="007F322B"/>
    <w:rsid w:val="007F353D"/>
    <w:rsid w:val="007F47C1"/>
    <w:rsid w:val="007F4D61"/>
    <w:rsid w:val="007F52BD"/>
    <w:rsid w:val="007F5485"/>
    <w:rsid w:val="007F6752"/>
    <w:rsid w:val="007F680C"/>
    <w:rsid w:val="007F6E7D"/>
    <w:rsid w:val="007F706F"/>
    <w:rsid w:val="007F7D85"/>
    <w:rsid w:val="00800606"/>
    <w:rsid w:val="00800780"/>
    <w:rsid w:val="00801028"/>
    <w:rsid w:val="00801C4B"/>
    <w:rsid w:val="00802EC4"/>
    <w:rsid w:val="00803005"/>
    <w:rsid w:val="00803514"/>
    <w:rsid w:val="00803A07"/>
    <w:rsid w:val="008041CF"/>
    <w:rsid w:val="008046B2"/>
    <w:rsid w:val="00804A53"/>
    <w:rsid w:val="008051D3"/>
    <w:rsid w:val="008064E3"/>
    <w:rsid w:val="00810855"/>
    <w:rsid w:val="00810889"/>
    <w:rsid w:val="008116FC"/>
    <w:rsid w:val="00811ABE"/>
    <w:rsid w:val="00813695"/>
    <w:rsid w:val="008151E7"/>
    <w:rsid w:val="008165C3"/>
    <w:rsid w:val="00816A91"/>
    <w:rsid w:val="00816F5C"/>
    <w:rsid w:val="00816F9C"/>
    <w:rsid w:val="00817018"/>
    <w:rsid w:val="00817A73"/>
    <w:rsid w:val="00820213"/>
    <w:rsid w:val="00820723"/>
    <w:rsid w:val="00821BEC"/>
    <w:rsid w:val="00821EB5"/>
    <w:rsid w:val="00822E93"/>
    <w:rsid w:val="0082336B"/>
    <w:rsid w:val="00825A31"/>
    <w:rsid w:val="00825B5E"/>
    <w:rsid w:val="00827FDC"/>
    <w:rsid w:val="00827FEA"/>
    <w:rsid w:val="00832A88"/>
    <w:rsid w:val="00832AE5"/>
    <w:rsid w:val="00832AFA"/>
    <w:rsid w:val="00833134"/>
    <w:rsid w:val="008348E6"/>
    <w:rsid w:val="00835B8E"/>
    <w:rsid w:val="00835CF0"/>
    <w:rsid w:val="00835D37"/>
    <w:rsid w:val="00836170"/>
    <w:rsid w:val="00837008"/>
    <w:rsid w:val="00837E70"/>
    <w:rsid w:val="008400FC"/>
    <w:rsid w:val="00840C6A"/>
    <w:rsid w:val="00840C9A"/>
    <w:rsid w:val="00841D33"/>
    <w:rsid w:val="00842424"/>
    <w:rsid w:val="00843E25"/>
    <w:rsid w:val="00844537"/>
    <w:rsid w:val="00844F18"/>
    <w:rsid w:val="00846078"/>
    <w:rsid w:val="00846290"/>
    <w:rsid w:val="0084663A"/>
    <w:rsid w:val="00846975"/>
    <w:rsid w:val="00847CD1"/>
    <w:rsid w:val="00850ECD"/>
    <w:rsid w:val="008513AD"/>
    <w:rsid w:val="0085175B"/>
    <w:rsid w:val="00851AD2"/>
    <w:rsid w:val="00851E05"/>
    <w:rsid w:val="00851E2C"/>
    <w:rsid w:val="00851EA7"/>
    <w:rsid w:val="00852C69"/>
    <w:rsid w:val="00854197"/>
    <w:rsid w:val="008543A8"/>
    <w:rsid w:val="0085517E"/>
    <w:rsid w:val="0085590D"/>
    <w:rsid w:val="00856206"/>
    <w:rsid w:val="008565CA"/>
    <w:rsid w:val="00856DE8"/>
    <w:rsid w:val="00857535"/>
    <w:rsid w:val="0085767C"/>
    <w:rsid w:val="00857BE3"/>
    <w:rsid w:val="00861A3C"/>
    <w:rsid w:val="00861BD3"/>
    <w:rsid w:val="00863870"/>
    <w:rsid w:val="00863ABF"/>
    <w:rsid w:val="00863F9F"/>
    <w:rsid w:val="00865CE5"/>
    <w:rsid w:val="0086662D"/>
    <w:rsid w:val="00866FC5"/>
    <w:rsid w:val="00867BD2"/>
    <w:rsid w:val="00870175"/>
    <w:rsid w:val="00871A05"/>
    <w:rsid w:val="00872A99"/>
    <w:rsid w:val="008733CF"/>
    <w:rsid w:val="0087340E"/>
    <w:rsid w:val="008737AF"/>
    <w:rsid w:val="008745DC"/>
    <w:rsid w:val="00876E94"/>
    <w:rsid w:val="00877157"/>
    <w:rsid w:val="00877539"/>
    <w:rsid w:val="0088138A"/>
    <w:rsid w:val="00881A52"/>
    <w:rsid w:val="00881E6B"/>
    <w:rsid w:val="00882D8A"/>
    <w:rsid w:val="008833D6"/>
    <w:rsid w:val="00883444"/>
    <w:rsid w:val="008834EF"/>
    <w:rsid w:val="00883C5A"/>
    <w:rsid w:val="0088416C"/>
    <w:rsid w:val="00884E8F"/>
    <w:rsid w:val="00885429"/>
    <w:rsid w:val="00885839"/>
    <w:rsid w:val="00885BFA"/>
    <w:rsid w:val="00886A01"/>
    <w:rsid w:val="008875DE"/>
    <w:rsid w:val="00890368"/>
    <w:rsid w:val="008905CA"/>
    <w:rsid w:val="00891D63"/>
    <w:rsid w:val="008920D3"/>
    <w:rsid w:val="008924F8"/>
    <w:rsid w:val="0089286B"/>
    <w:rsid w:val="0089329B"/>
    <w:rsid w:val="0089432D"/>
    <w:rsid w:val="008945A8"/>
    <w:rsid w:val="0089742E"/>
    <w:rsid w:val="008976BF"/>
    <w:rsid w:val="008A0A0B"/>
    <w:rsid w:val="008A1CFE"/>
    <w:rsid w:val="008A1EC6"/>
    <w:rsid w:val="008A2130"/>
    <w:rsid w:val="008A237C"/>
    <w:rsid w:val="008A2382"/>
    <w:rsid w:val="008A2883"/>
    <w:rsid w:val="008A2A9A"/>
    <w:rsid w:val="008A3622"/>
    <w:rsid w:val="008A39C0"/>
    <w:rsid w:val="008A42C2"/>
    <w:rsid w:val="008A47D7"/>
    <w:rsid w:val="008A493E"/>
    <w:rsid w:val="008A5A32"/>
    <w:rsid w:val="008A6676"/>
    <w:rsid w:val="008A6949"/>
    <w:rsid w:val="008A72C1"/>
    <w:rsid w:val="008A77ED"/>
    <w:rsid w:val="008A78CA"/>
    <w:rsid w:val="008B02DB"/>
    <w:rsid w:val="008B0905"/>
    <w:rsid w:val="008B1B94"/>
    <w:rsid w:val="008B1FCB"/>
    <w:rsid w:val="008B24BD"/>
    <w:rsid w:val="008B3463"/>
    <w:rsid w:val="008B3ED6"/>
    <w:rsid w:val="008B408A"/>
    <w:rsid w:val="008B4137"/>
    <w:rsid w:val="008B44CE"/>
    <w:rsid w:val="008B4680"/>
    <w:rsid w:val="008B47AA"/>
    <w:rsid w:val="008B4D35"/>
    <w:rsid w:val="008B5053"/>
    <w:rsid w:val="008B5583"/>
    <w:rsid w:val="008B5BF2"/>
    <w:rsid w:val="008B73CD"/>
    <w:rsid w:val="008B748D"/>
    <w:rsid w:val="008C0D67"/>
    <w:rsid w:val="008C19F4"/>
    <w:rsid w:val="008C1E42"/>
    <w:rsid w:val="008C2856"/>
    <w:rsid w:val="008C2AF7"/>
    <w:rsid w:val="008C2D6B"/>
    <w:rsid w:val="008C4141"/>
    <w:rsid w:val="008C4C12"/>
    <w:rsid w:val="008C5C5C"/>
    <w:rsid w:val="008C6C96"/>
    <w:rsid w:val="008C6FD5"/>
    <w:rsid w:val="008C746E"/>
    <w:rsid w:val="008C77BC"/>
    <w:rsid w:val="008C7F26"/>
    <w:rsid w:val="008D119E"/>
    <w:rsid w:val="008D1331"/>
    <w:rsid w:val="008D23F9"/>
    <w:rsid w:val="008D2E01"/>
    <w:rsid w:val="008D4B6A"/>
    <w:rsid w:val="008D53CD"/>
    <w:rsid w:val="008D54E5"/>
    <w:rsid w:val="008D5726"/>
    <w:rsid w:val="008D595D"/>
    <w:rsid w:val="008D5CEB"/>
    <w:rsid w:val="008D60BC"/>
    <w:rsid w:val="008D75E6"/>
    <w:rsid w:val="008D7F53"/>
    <w:rsid w:val="008D7FFB"/>
    <w:rsid w:val="008E02A0"/>
    <w:rsid w:val="008E0517"/>
    <w:rsid w:val="008E07FF"/>
    <w:rsid w:val="008E0B47"/>
    <w:rsid w:val="008E0BCB"/>
    <w:rsid w:val="008E0CD0"/>
    <w:rsid w:val="008E1076"/>
    <w:rsid w:val="008E1911"/>
    <w:rsid w:val="008E2348"/>
    <w:rsid w:val="008E3BF5"/>
    <w:rsid w:val="008E3D3C"/>
    <w:rsid w:val="008E5A94"/>
    <w:rsid w:val="008E6655"/>
    <w:rsid w:val="008E6689"/>
    <w:rsid w:val="008F0BE4"/>
    <w:rsid w:val="008F0DFA"/>
    <w:rsid w:val="008F1C12"/>
    <w:rsid w:val="008F1D92"/>
    <w:rsid w:val="008F1F77"/>
    <w:rsid w:val="008F3D0F"/>
    <w:rsid w:val="008F3E2B"/>
    <w:rsid w:val="008F46CC"/>
    <w:rsid w:val="008F4704"/>
    <w:rsid w:val="008F4ACC"/>
    <w:rsid w:val="008F5A8D"/>
    <w:rsid w:val="008F5C52"/>
    <w:rsid w:val="008F6E17"/>
    <w:rsid w:val="008F711F"/>
    <w:rsid w:val="008F7136"/>
    <w:rsid w:val="008F7175"/>
    <w:rsid w:val="00900CAE"/>
    <w:rsid w:val="00903A55"/>
    <w:rsid w:val="00904F29"/>
    <w:rsid w:val="00905DF5"/>
    <w:rsid w:val="009071C9"/>
    <w:rsid w:val="009075BE"/>
    <w:rsid w:val="0090798E"/>
    <w:rsid w:val="00907D94"/>
    <w:rsid w:val="0091112E"/>
    <w:rsid w:val="00911133"/>
    <w:rsid w:val="009116CA"/>
    <w:rsid w:val="009123C9"/>
    <w:rsid w:val="00916613"/>
    <w:rsid w:val="00916E0D"/>
    <w:rsid w:val="009177D0"/>
    <w:rsid w:val="009179D3"/>
    <w:rsid w:val="009203AD"/>
    <w:rsid w:val="009206FB"/>
    <w:rsid w:val="00921299"/>
    <w:rsid w:val="00921658"/>
    <w:rsid w:val="0092168D"/>
    <w:rsid w:val="00921F18"/>
    <w:rsid w:val="00924075"/>
    <w:rsid w:val="00924BBC"/>
    <w:rsid w:val="00925682"/>
    <w:rsid w:val="00925968"/>
    <w:rsid w:val="00925F9E"/>
    <w:rsid w:val="009266E0"/>
    <w:rsid w:val="00927616"/>
    <w:rsid w:val="00927805"/>
    <w:rsid w:val="009279A9"/>
    <w:rsid w:val="00930377"/>
    <w:rsid w:val="00930897"/>
    <w:rsid w:val="00930B83"/>
    <w:rsid w:val="00931075"/>
    <w:rsid w:val="00931588"/>
    <w:rsid w:val="009326F7"/>
    <w:rsid w:val="00932B3F"/>
    <w:rsid w:val="00932BD6"/>
    <w:rsid w:val="00932F3E"/>
    <w:rsid w:val="00933082"/>
    <w:rsid w:val="00933167"/>
    <w:rsid w:val="0093421C"/>
    <w:rsid w:val="009349E6"/>
    <w:rsid w:val="00936116"/>
    <w:rsid w:val="00936F1A"/>
    <w:rsid w:val="009403DC"/>
    <w:rsid w:val="00941BD4"/>
    <w:rsid w:val="00942242"/>
    <w:rsid w:val="00942388"/>
    <w:rsid w:val="009429AF"/>
    <w:rsid w:val="0094310F"/>
    <w:rsid w:val="009434DD"/>
    <w:rsid w:val="00943C39"/>
    <w:rsid w:val="009441E3"/>
    <w:rsid w:val="00944304"/>
    <w:rsid w:val="009449A6"/>
    <w:rsid w:val="00945504"/>
    <w:rsid w:val="00945E68"/>
    <w:rsid w:val="009466DB"/>
    <w:rsid w:val="00947671"/>
    <w:rsid w:val="009478B2"/>
    <w:rsid w:val="009500A9"/>
    <w:rsid w:val="009501B6"/>
    <w:rsid w:val="009502AE"/>
    <w:rsid w:val="00950342"/>
    <w:rsid w:val="009509A9"/>
    <w:rsid w:val="00950EFA"/>
    <w:rsid w:val="009511A9"/>
    <w:rsid w:val="00951941"/>
    <w:rsid w:val="009523A7"/>
    <w:rsid w:val="00952974"/>
    <w:rsid w:val="00954971"/>
    <w:rsid w:val="00956C1B"/>
    <w:rsid w:val="00957063"/>
    <w:rsid w:val="009575D6"/>
    <w:rsid w:val="00960620"/>
    <w:rsid w:val="00960CE1"/>
    <w:rsid w:val="00961811"/>
    <w:rsid w:val="00961A75"/>
    <w:rsid w:val="0096282C"/>
    <w:rsid w:val="00962A85"/>
    <w:rsid w:val="00963898"/>
    <w:rsid w:val="00963EED"/>
    <w:rsid w:val="009663D7"/>
    <w:rsid w:val="00966473"/>
    <w:rsid w:val="0096692D"/>
    <w:rsid w:val="00966EED"/>
    <w:rsid w:val="00967172"/>
    <w:rsid w:val="00967286"/>
    <w:rsid w:val="00967836"/>
    <w:rsid w:val="00970AA9"/>
    <w:rsid w:val="00970C5F"/>
    <w:rsid w:val="00970EDB"/>
    <w:rsid w:val="0097142F"/>
    <w:rsid w:val="0097269B"/>
    <w:rsid w:val="00972BE6"/>
    <w:rsid w:val="00972D89"/>
    <w:rsid w:val="00973248"/>
    <w:rsid w:val="0097484F"/>
    <w:rsid w:val="00975200"/>
    <w:rsid w:val="00975272"/>
    <w:rsid w:val="00976246"/>
    <w:rsid w:val="009763CF"/>
    <w:rsid w:val="009768DA"/>
    <w:rsid w:val="00980B61"/>
    <w:rsid w:val="00980EEC"/>
    <w:rsid w:val="00980F91"/>
    <w:rsid w:val="0098127A"/>
    <w:rsid w:val="009822FC"/>
    <w:rsid w:val="00982B9B"/>
    <w:rsid w:val="0098307D"/>
    <w:rsid w:val="009839A7"/>
    <w:rsid w:val="00984E12"/>
    <w:rsid w:val="009859DE"/>
    <w:rsid w:val="00985A47"/>
    <w:rsid w:val="00985E7C"/>
    <w:rsid w:val="0098703D"/>
    <w:rsid w:val="009878D7"/>
    <w:rsid w:val="0099058F"/>
    <w:rsid w:val="0099145C"/>
    <w:rsid w:val="0099201C"/>
    <w:rsid w:val="00992546"/>
    <w:rsid w:val="009929D1"/>
    <w:rsid w:val="009936B9"/>
    <w:rsid w:val="009940AC"/>
    <w:rsid w:val="00994B1D"/>
    <w:rsid w:val="00994F30"/>
    <w:rsid w:val="0099563C"/>
    <w:rsid w:val="00996B8B"/>
    <w:rsid w:val="00996F18"/>
    <w:rsid w:val="009A11BA"/>
    <w:rsid w:val="009A1451"/>
    <w:rsid w:val="009A165E"/>
    <w:rsid w:val="009A2FF7"/>
    <w:rsid w:val="009A608E"/>
    <w:rsid w:val="009A7A47"/>
    <w:rsid w:val="009B011A"/>
    <w:rsid w:val="009B09C3"/>
    <w:rsid w:val="009B0AC8"/>
    <w:rsid w:val="009B308B"/>
    <w:rsid w:val="009B3686"/>
    <w:rsid w:val="009B4838"/>
    <w:rsid w:val="009B6B41"/>
    <w:rsid w:val="009B6F36"/>
    <w:rsid w:val="009B7370"/>
    <w:rsid w:val="009B759D"/>
    <w:rsid w:val="009B7CEC"/>
    <w:rsid w:val="009C047E"/>
    <w:rsid w:val="009C127B"/>
    <w:rsid w:val="009C1342"/>
    <w:rsid w:val="009C14F2"/>
    <w:rsid w:val="009C2D5D"/>
    <w:rsid w:val="009C44F3"/>
    <w:rsid w:val="009C6094"/>
    <w:rsid w:val="009C6A0C"/>
    <w:rsid w:val="009C6DDD"/>
    <w:rsid w:val="009C7577"/>
    <w:rsid w:val="009D0301"/>
    <w:rsid w:val="009D0EC1"/>
    <w:rsid w:val="009D146F"/>
    <w:rsid w:val="009D1F84"/>
    <w:rsid w:val="009D2571"/>
    <w:rsid w:val="009D3980"/>
    <w:rsid w:val="009D3F38"/>
    <w:rsid w:val="009D440B"/>
    <w:rsid w:val="009D4A4F"/>
    <w:rsid w:val="009D5D14"/>
    <w:rsid w:val="009D63D9"/>
    <w:rsid w:val="009D7A32"/>
    <w:rsid w:val="009E2654"/>
    <w:rsid w:val="009E26F7"/>
    <w:rsid w:val="009E31AE"/>
    <w:rsid w:val="009E3D26"/>
    <w:rsid w:val="009E476B"/>
    <w:rsid w:val="009E4A8E"/>
    <w:rsid w:val="009E5661"/>
    <w:rsid w:val="009E5C0F"/>
    <w:rsid w:val="009E6D1A"/>
    <w:rsid w:val="009E6E44"/>
    <w:rsid w:val="009E7937"/>
    <w:rsid w:val="009E7BB8"/>
    <w:rsid w:val="009F0142"/>
    <w:rsid w:val="009F076C"/>
    <w:rsid w:val="009F0F10"/>
    <w:rsid w:val="009F1055"/>
    <w:rsid w:val="009F1143"/>
    <w:rsid w:val="009F1558"/>
    <w:rsid w:val="009F3B20"/>
    <w:rsid w:val="009F6334"/>
    <w:rsid w:val="009F658D"/>
    <w:rsid w:val="009F65AD"/>
    <w:rsid w:val="009F69C3"/>
    <w:rsid w:val="009F6C76"/>
    <w:rsid w:val="009F72F7"/>
    <w:rsid w:val="009F74C2"/>
    <w:rsid w:val="00A00379"/>
    <w:rsid w:val="00A00944"/>
    <w:rsid w:val="00A012D9"/>
    <w:rsid w:val="00A0241E"/>
    <w:rsid w:val="00A031AB"/>
    <w:rsid w:val="00A03C6F"/>
    <w:rsid w:val="00A042A7"/>
    <w:rsid w:val="00A04CC2"/>
    <w:rsid w:val="00A05223"/>
    <w:rsid w:val="00A05638"/>
    <w:rsid w:val="00A06814"/>
    <w:rsid w:val="00A07603"/>
    <w:rsid w:val="00A07FB9"/>
    <w:rsid w:val="00A103FC"/>
    <w:rsid w:val="00A1076D"/>
    <w:rsid w:val="00A11237"/>
    <w:rsid w:val="00A11798"/>
    <w:rsid w:val="00A128AB"/>
    <w:rsid w:val="00A12A37"/>
    <w:rsid w:val="00A13698"/>
    <w:rsid w:val="00A13F85"/>
    <w:rsid w:val="00A156D2"/>
    <w:rsid w:val="00A15FD6"/>
    <w:rsid w:val="00A17A5B"/>
    <w:rsid w:val="00A17F25"/>
    <w:rsid w:val="00A22046"/>
    <w:rsid w:val="00A220ED"/>
    <w:rsid w:val="00A22265"/>
    <w:rsid w:val="00A22803"/>
    <w:rsid w:val="00A22D3F"/>
    <w:rsid w:val="00A22FD8"/>
    <w:rsid w:val="00A237AE"/>
    <w:rsid w:val="00A23953"/>
    <w:rsid w:val="00A240E2"/>
    <w:rsid w:val="00A24248"/>
    <w:rsid w:val="00A24940"/>
    <w:rsid w:val="00A24E03"/>
    <w:rsid w:val="00A258BE"/>
    <w:rsid w:val="00A25F36"/>
    <w:rsid w:val="00A2679C"/>
    <w:rsid w:val="00A26DD8"/>
    <w:rsid w:val="00A2747C"/>
    <w:rsid w:val="00A2753A"/>
    <w:rsid w:val="00A30048"/>
    <w:rsid w:val="00A3072C"/>
    <w:rsid w:val="00A30BE1"/>
    <w:rsid w:val="00A30C9D"/>
    <w:rsid w:val="00A30E41"/>
    <w:rsid w:val="00A31263"/>
    <w:rsid w:val="00A3184A"/>
    <w:rsid w:val="00A31964"/>
    <w:rsid w:val="00A31C26"/>
    <w:rsid w:val="00A32025"/>
    <w:rsid w:val="00A3206C"/>
    <w:rsid w:val="00A325D0"/>
    <w:rsid w:val="00A32C19"/>
    <w:rsid w:val="00A337FB"/>
    <w:rsid w:val="00A33B12"/>
    <w:rsid w:val="00A33BC6"/>
    <w:rsid w:val="00A33C2A"/>
    <w:rsid w:val="00A3706D"/>
    <w:rsid w:val="00A37288"/>
    <w:rsid w:val="00A372E9"/>
    <w:rsid w:val="00A37EB5"/>
    <w:rsid w:val="00A407B3"/>
    <w:rsid w:val="00A41CBD"/>
    <w:rsid w:val="00A41FE3"/>
    <w:rsid w:val="00A421E4"/>
    <w:rsid w:val="00A42367"/>
    <w:rsid w:val="00A43A8D"/>
    <w:rsid w:val="00A43BCC"/>
    <w:rsid w:val="00A4468C"/>
    <w:rsid w:val="00A44F1A"/>
    <w:rsid w:val="00A4521B"/>
    <w:rsid w:val="00A45719"/>
    <w:rsid w:val="00A5183B"/>
    <w:rsid w:val="00A52FB0"/>
    <w:rsid w:val="00A533D1"/>
    <w:rsid w:val="00A53409"/>
    <w:rsid w:val="00A53E29"/>
    <w:rsid w:val="00A54ACE"/>
    <w:rsid w:val="00A55046"/>
    <w:rsid w:val="00A55BB3"/>
    <w:rsid w:val="00A561D0"/>
    <w:rsid w:val="00A56881"/>
    <w:rsid w:val="00A5693F"/>
    <w:rsid w:val="00A60503"/>
    <w:rsid w:val="00A61122"/>
    <w:rsid w:val="00A6142B"/>
    <w:rsid w:val="00A61BD2"/>
    <w:rsid w:val="00A61DDA"/>
    <w:rsid w:val="00A628EC"/>
    <w:rsid w:val="00A62E97"/>
    <w:rsid w:val="00A64137"/>
    <w:rsid w:val="00A653E7"/>
    <w:rsid w:val="00A65692"/>
    <w:rsid w:val="00A656F6"/>
    <w:rsid w:val="00A65E28"/>
    <w:rsid w:val="00A6689E"/>
    <w:rsid w:val="00A66D9D"/>
    <w:rsid w:val="00A66EFD"/>
    <w:rsid w:val="00A70415"/>
    <w:rsid w:val="00A705C4"/>
    <w:rsid w:val="00A709FA"/>
    <w:rsid w:val="00A70F82"/>
    <w:rsid w:val="00A7177B"/>
    <w:rsid w:val="00A7244D"/>
    <w:rsid w:val="00A75BB7"/>
    <w:rsid w:val="00A76BFE"/>
    <w:rsid w:val="00A8013E"/>
    <w:rsid w:val="00A80711"/>
    <w:rsid w:val="00A81E78"/>
    <w:rsid w:val="00A8260E"/>
    <w:rsid w:val="00A82DBA"/>
    <w:rsid w:val="00A83220"/>
    <w:rsid w:val="00A833D0"/>
    <w:rsid w:val="00A8375F"/>
    <w:rsid w:val="00A83979"/>
    <w:rsid w:val="00A84D85"/>
    <w:rsid w:val="00A8683C"/>
    <w:rsid w:val="00A9006B"/>
    <w:rsid w:val="00A90939"/>
    <w:rsid w:val="00A90FEF"/>
    <w:rsid w:val="00A912AD"/>
    <w:rsid w:val="00A91447"/>
    <w:rsid w:val="00A92C18"/>
    <w:rsid w:val="00A933D6"/>
    <w:rsid w:val="00A93546"/>
    <w:rsid w:val="00A95512"/>
    <w:rsid w:val="00A95668"/>
    <w:rsid w:val="00A96503"/>
    <w:rsid w:val="00A97EE9"/>
    <w:rsid w:val="00A97F87"/>
    <w:rsid w:val="00AA07A3"/>
    <w:rsid w:val="00AA08E6"/>
    <w:rsid w:val="00AA1555"/>
    <w:rsid w:val="00AA2571"/>
    <w:rsid w:val="00AA2607"/>
    <w:rsid w:val="00AA30AA"/>
    <w:rsid w:val="00AA31FC"/>
    <w:rsid w:val="00AA46B0"/>
    <w:rsid w:val="00AA4849"/>
    <w:rsid w:val="00AA4B77"/>
    <w:rsid w:val="00AA5E26"/>
    <w:rsid w:val="00AA6168"/>
    <w:rsid w:val="00AA6B3C"/>
    <w:rsid w:val="00AA7D4F"/>
    <w:rsid w:val="00AB006A"/>
    <w:rsid w:val="00AB088B"/>
    <w:rsid w:val="00AB0D0B"/>
    <w:rsid w:val="00AB1592"/>
    <w:rsid w:val="00AB18F5"/>
    <w:rsid w:val="00AB1A48"/>
    <w:rsid w:val="00AB3026"/>
    <w:rsid w:val="00AB34ED"/>
    <w:rsid w:val="00AB3C5C"/>
    <w:rsid w:val="00AB5295"/>
    <w:rsid w:val="00AB6E2D"/>
    <w:rsid w:val="00AC244C"/>
    <w:rsid w:val="00AC25B6"/>
    <w:rsid w:val="00AC282C"/>
    <w:rsid w:val="00AC2A67"/>
    <w:rsid w:val="00AC4398"/>
    <w:rsid w:val="00AC4A2A"/>
    <w:rsid w:val="00AC4ABD"/>
    <w:rsid w:val="00AC4B7A"/>
    <w:rsid w:val="00AC6436"/>
    <w:rsid w:val="00AC648F"/>
    <w:rsid w:val="00AC74F6"/>
    <w:rsid w:val="00AC7783"/>
    <w:rsid w:val="00AC7DD5"/>
    <w:rsid w:val="00AC7EA1"/>
    <w:rsid w:val="00AD02BF"/>
    <w:rsid w:val="00AD12C4"/>
    <w:rsid w:val="00AD1324"/>
    <w:rsid w:val="00AD1D27"/>
    <w:rsid w:val="00AD383D"/>
    <w:rsid w:val="00AD3DCE"/>
    <w:rsid w:val="00AD4B17"/>
    <w:rsid w:val="00AD4ECB"/>
    <w:rsid w:val="00AD4F92"/>
    <w:rsid w:val="00AD53DC"/>
    <w:rsid w:val="00AD5C84"/>
    <w:rsid w:val="00AD5F1E"/>
    <w:rsid w:val="00AD608D"/>
    <w:rsid w:val="00AD66C7"/>
    <w:rsid w:val="00AD6F2A"/>
    <w:rsid w:val="00AE0DC0"/>
    <w:rsid w:val="00AE1398"/>
    <w:rsid w:val="00AE2179"/>
    <w:rsid w:val="00AE2374"/>
    <w:rsid w:val="00AE2EBF"/>
    <w:rsid w:val="00AE32D3"/>
    <w:rsid w:val="00AE385B"/>
    <w:rsid w:val="00AE3880"/>
    <w:rsid w:val="00AE39D7"/>
    <w:rsid w:val="00AE3F0D"/>
    <w:rsid w:val="00AE4A25"/>
    <w:rsid w:val="00AE5995"/>
    <w:rsid w:val="00AE6C07"/>
    <w:rsid w:val="00AE6D92"/>
    <w:rsid w:val="00AE7285"/>
    <w:rsid w:val="00AE792C"/>
    <w:rsid w:val="00AE7AF7"/>
    <w:rsid w:val="00AF0387"/>
    <w:rsid w:val="00AF0E18"/>
    <w:rsid w:val="00AF142C"/>
    <w:rsid w:val="00AF1DB1"/>
    <w:rsid w:val="00AF2375"/>
    <w:rsid w:val="00AF42F3"/>
    <w:rsid w:val="00AF60D6"/>
    <w:rsid w:val="00AF6457"/>
    <w:rsid w:val="00AF706E"/>
    <w:rsid w:val="00AF7231"/>
    <w:rsid w:val="00B00E74"/>
    <w:rsid w:val="00B0164D"/>
    <w:rsid w:val="00B02C06"/>
    <w:rsid w:val="00B02C62"/>
    <w:rsid w:val="00B035AB"/>
    <w:rsid w:val="00B0369C"/>
    <w:rsid w:val="00B04002"/>
    <w:rsid w:val="00B049F3"/>
    <w:rsid w:val="00B07506"/>
    <w:rsid w:val="00B07777"/>
    <w:rsid w:val="00B07B53"/>
    <w:rsid w:val="00B10A0F"/>
    <w:rsid w:val="00B10D9B"/>
    <w:rsid w:val="00B10E3E"/>
    <w:rsid w:val="00B118D0"/>
    <w:rsid w:val="00B122E1"/>
    <w:rsid w:val="00B12394"/>
    <w:rsid w:val="00B132FA"/>
    <w:rsid w:val="00B13758"/>
    <w:rsid w:val="00B13A81"/>
    <w:rsid w:val="00B14460"/>
    <w:rsid w:val="00B15699"/>
    <w:rsid w:val="00B157DD"/>
    <w:rsid w:val="00B15A23"/>
    <w:rsid w:val="00B1619E"/>
    <w:rsid w:val="00B168C8"/>
    <w:rsid w:val="00B16FFD"/>
    <w:rsid w:val="00B1700F"/>
    <w:rsid w:val="00B17965"/>
    <w:rsid w:val="00B203AA"/>
    <w:rsid w:val="00B205EE"/>
    <w:rsid w:val="00B2082C"/>
    <w:rsid w:val="00B216B7"/>
    <w:rsid w:val="00B237C4"/>
    <w:rsid w:val="00B23E70"/>
    <w:rsid w:val="00B246ED"/>
    <w:rsid w:val="00B25422"/>
    <w:rsid w:val="00B268A6"/>
    <w:rsid w:val="00B26B09"/>
    <w:rsid w:val="00B26CB2"/>
    <w:rsid w:val="00B26FE5"/>
    <w:rsid w:val="00B27B3B"/>
    <w:rsid w:val="00B27F54"/>
    <w:rsid w:val="00B300B4"/>
    <w:rsid w:val="00B315D5"/>
    <w:rsid w:val="00B3452A"/>
    <w:rsid w:val="00B34C9D"/>
    <w:rsid w:val="00B3550E"/>
    <w:rsid w:val="00B374BC"/>
    <w:rsid w:val="00B376DA"/>
    <w:rsid w:val="00B40051"/>
    <w:rsid w:val="00B4110B"/>
    <w:rsid w:val="00B4264D"/>
    <w:rsid w:val="00B435F4"/>
    <w:rsid w:val="00B44A62"/>
    <w:rsid w:val="00B44EC5"/>
    <w:rsid w:val="00B45291"/>
    <w:rsid w:val="00B454FA"/>
    <w:rsid w:val="00B45543"/>
    <w:rsid w:val="00B467B0"/>
    <w:rsid w:val="00B46F4B"/>
    <w:rsid w:val="00B46FE1"/>
    <w:rsid w:val="00B47872"/>
    <w:rsid w:val="00B47C64"/>
    <w:rsid w:val="00B47E21"/>
    <w:rsid w:val="00B50319"/>
    <w:rsid w:val="00B505A9"/>
    <w:rsid w:val="00B506C3"/>
    <w:rsid w:val="00B509B8"/>
    <w:rsid w:val="00B50C8A"/>
    <w:rsid w:val="00B50D96"/>
    <w:rsid w:val="00B516A5"/>
    <w:rsid w:val="00B51AB1"/>
    <w:rsid w:val="00B51EBB"/>
    <w:rsid w:val="00B52084"/>
    <w:rsid w:val="00B52F91"/>
    <w:rsid w:val="00B53174"/>
    <w:rsid w:val="00B53739"/>
    <w:rsid w:val="00B54C1F"/>
    <w:rsid w:val="00B5586E"/>
    <w:rsid w:val="00B55FF4"/>
    <w:rsid w:val="00B61D9A"/>
    <w:rsid w:val="00B61E26"/>
    <w:rsid w:val="00B62507"/>
    <w:rsid w:val="00B625FA"/>
    <w:rsid w:val="00B62B91"/>
    <w:rsid w:val="00B62CB0"/>
    <w:rsid w:val="00B62E45"/>
    <w:rsid w:val="00B631C7"/>
    <w:rsid w:val="00B63473"/>
    <w:rsid w:val="00B641E4"/>
    <w:rsid w:val="00B645A3"/>
    <w:rsid w:val="00B64809"/>
    <w:rsid w:val="00B6579C"/>
    <w:rsid w:val="00B661A2"/>
    <w:rsid w:val="00B66318"/>
    <w:rsid w:val="00B6643F"/>
    <w:rsid w:val="00B669C0"/>
    <w:rsid w:val="00B67CBE"/>
    <w:rsid w:val="00B7000B"/>
    <w:rsid w:val="00B70E33"/>
    <w:rsid w:val="00B71EBB"/>
    <w:rsid w:val="00B723CE"/>
    <w:rsid w:val="00B73BC9"/>
    <w:rsid w:val="00B73DC9"/>
    <w:rsid w:val="00B74635"/>
    <w:rsid w:val="00B747B7"/>
    <w:rsid w:val="00B75959"/>
    <w:rsid w:val="00B76083"/>
    <w:rsid w:val="00B80BAC"/>
    <w:rsid w:val="00B80D2B"/>
    <w:rsid w:val="00B80D94"/>
    <w:rsid w:val="00B82A26"/>
    <w:rsid w:val="00B83425"/>
    <w:rsid w:val="00B836F7"/>
    <w:rsid w:val="00B84571"/>
    <w:rsid w:val="00B878BD"/>
    <w:rsid w:val="00B87961"/>
    <w:rsid w:val="00B906A7"/>
    <w:rsid w:val="00B90B81"/>
    <w:rsid w:val="00B914DE"/>
    <w:rsid w:val="00B92006"/>
    <w:rsid w:val="00B92016"/>
    <w:rsid w:val="00B926A1"/>
    <w:rsid w:val="00B9483E"/>
    <w:rsid w:val="00B94926"/>
    <w:rsid w:val="00B959F2"/>
    <w:rsid w:val="00B9610C"/>
    <w:rsid w:val="00B9644E"/>
    <w:rsid w:val="00B96998"/>
    <w:rsid w:val="00B96D19"/>
    <w:rsid w:val="00B97A62"/>
    <w:rsid w:val="00B97D1F"/>
    <w:rsid w:val="00B97F75"/>
    <w:rsid w:val="00BA0AB8"/>
    <w:rsid w:val="00BA1668"/>
    <w:rsid w:val="00BA20CB"/>
    <w:rsid w:val="00BA41B4"/>
    <w:rsid w:val="00BA7555"/>
    <w:rsid w:val="00BB00DD"/>
    <w:rsid w:val="00BB0D5F"/>
    <w:rsid w:val="00BB1405"/>
    <w:rsid w:val="00BB322E"/>
    <w:rsid w:val="00BB4412"/>
    <w:rsid w:val="00BB4C38"/>
    <w:rsid w:val="00BB4D3E"/>
    <w:rsid w:val="00BB5174"/>
    <w:rsid w:val="00BB5404"/>
    <w:rsid w:val="00BB5AE4"/>
    <w:rsid w:val="00BB68A5"/>
    <w:rsid w:val="00BB7702"/>
    <w:rsid w:val="00BB7EFC"/>
    <w:rsid w:val="00BC00BE"/>
    <w:rsid w:val="00BC0DDB"/>
    <w:rsid w:val="00BC1266"/>
    <w:rsid w:val="00BC1926"/>
    <w:rsid w:val="00BC1F7F"/>
    <w:rsid w:val="00BC25D8"/>
    <w:rsid w:val="00BC5647"/>
    <w:rsid w:val="00BC56E5"/>
    <w:rsid w:val="00BC6146"/>
    <w:rsid w:val="00BC6DA3"/>
    <w:rsid w:val="00BC74D8"/>
    <w:rsid w:val="00BD1AF6"/>
    <w:rsid w:val="00BD2F2D"/>
    <w:rsid w:val="00BD30EE"/>
    <w:rsid w:val="00BD36ED"/>
    <w:rsid w:val="00BD3EB0"/>
    <w:rsid w:val="00BD3EFD"/>
    <w:rsid w:val="00BD44C9"/>
    <w:rsid w:val="00BD466E"/>
    <w:rsid w:val="00BD54D7"/>
    <w:rsid w:val="00BD5924"/>
    <w:rsid w:val="00BD59F0"/>
    <w:rsid w:val="00BD68D6"/>
    <w:rsid w:val="00BE0CB0"/>
    <w:rsid w:val="00BE0D42"/>
    <w:rsid w:val="00BE22DA"/>
    <w:rsid w:val="00BE23C1"/>
    <w:rsid w:val="00BE25D6"/>
    <w:rsid w:val="00BE360D"/>
    <w:rsid w:val="00BE361F"/>
    <w:rsid w:val="00BE37D5"/>
    <w:rsid w:val="00BE3CC9"/>
    <w:rsid w:val="00BE4E9B"/>
    <w:rsid w:val="00BE5C6F"/>
    <w:rsid w:val="00BE6200"/>
    <w:rsid w:val="00BE6777"/>
    <w:rsid w:val="00BE6980"/>
    <w:rsid w:val="00BE6FE3"/>
    <w:rsid w:val="00BE760B"/>
    <w:rsid w:val="00BF00E3"/>
    <w:rsid w:val="00BF0C60"/>
    <w:rsid w:val="00BF1CA4"/>
    <w:rsid w:val="00BF21DD"/>
    <w:rsid w:val="00BF2BF3"/>
    <w:rsid w:val="00BF3DA5"/>
    <w:rsid w:val="00BF3DCC"/>
    <w:rsid w:val="00BF3DF5"/>
    <w:rsid w:val="00BF44BD"/>
    <w:rsid w:val="00BF4911"/>
    <w:rsid w:val="00BF5390"/>
    <w:rsid w:val="00BF539C"/>
    <w:rsid w:val="00BF5F7A"/>
    <w:rsid w:val="00BF6227"/>
    <w:rsid w:val="00BF63C0"/>
    <w:rsid w:val="00BF6D3D"/>
    <w:rsid w:val="00BF6E54"/>
    <w:rsid w:val="00BF78DA"/>
    <w:rsid w:val="00BF78DB"/>
    <w:rsid w:val="00BF7AF4"/>
    <w:rsid w:val="00C000E1"/>
    <w:rsid w:val="00C0013E"/>
    <w:rsid w:val="00C00686"/>
    <w:rsid w:val="00C00988"/>
    <w:rsid w:val="00C01212"/>
    <w:rsid w:val="00C03CC8"/>
    <w:rsid w:val="00C04153"/>
    <w:rsid w:val="00C044C9"/>
    <w:rsid w:val="00C048A1"/>
    <w:rsid w:val="00C054DF"/>
    <w:rsid w:val="00C05738"/>
    <w:rsid w:val="00C06729"/>
    <w:rsid w:val="00C076AB"/>
    <w:rsid w:val="00C10A4B"/>
    <w:rsid w:val="00C1142C"/>
    <w:rsid w:val="00C11AC6"/>
    <w:rsid w:val="00C11E35"/>
    <w:rsid w:val="00C12177"/>
    <w:rsid w:val="00C122D2"/>
    <w:rsid w:val="00C12560"/>
    <w:rsid w:val="00C126B9"/>
    <w:rsid w:val="00C12B1C"/>
    <w:rsid w:val="00C12B43"/>
    <w:rsid w:val="00C12E34"/>
    <w:rsid w:val="00C13BF4"/>
    <w:rsid w:val="00C14E6D"/>
    <w:rsid w:val="00C1589D"/>
    <w:rsid w:val="00C1597D"/>
    <w:rsid w:val="00C15E98"/>
    <w:rsid w:val="00C17192"/>
    <w:rsid w:val="00C1735A"/>
    <w:rsid w:val="00C17E7E"/>
    <w:rsid w:val="00C20820"/>
    <w:rsid w:val="00C21DDA"/>
    <w:rsid w:val="00C237A1"/>
    <w:rsid w:val="00C24329"/>
    <w:rsid w:val="00C26581"/>
    <w:rsid w:val="00C27C1C"/>
    <w:rsid w:val="00C27DE3"/>
    <w:rsid w:val="00C30244"/>
    <w:rsid w:val="00C305B8"/>
    <w:rsid w:val="00C310FE"/>
    <w:rsid w:val="00C3438D"/>
    <w:rsid w:val="00C345A4"/>
    <w:rsid w:val="00C36DC3"/>
    <w:rsid w:val="00C36F44"/>
    <w:rsid w:val="00C37F65"/>
    <w:rsid w:val="00C41182"/>
    <w:rsid w:val="00C41DAB"/>
    <w:rsid w:val="00C428E1"/>
    <w:rsid w:val="00C43D32"/>
    <w:rsid w:val="00C44E9C"/>
    <w:rsid w:val="00C45659"/>
    <w:rsid w:val="00C4587A"/>
    <w:rsid w:val="00C46D29"/>
    <w:rsid w:val="00C5058E"/>
    <w:rsid w:val="00C51836"/>
    <w:rsid w:val="00C52877"/>
    <w:rsid w:val="00C5305F"/>
    <w:rsid w:val="00C534D2"/>
    <w:rsid w:val="00C53AE8"/>
    <w:rsid w:val="00C53DF0"/>
    <w:rsid w:val="00C54084"/>
    <w:rsid w:val="00C54AB9"/>
    <w:rsid w:val="00C55672"/>
    <w:rsid w:val="00C55FAB"/>
    <w:rsid w:val="00C563C4"/>
    <w:rsid w:val="00C622D9"/>
    <w:rsid w:val="00C628BB"/>
    <w:rsid w:val="00C62AB4"/>
    <w:rsid w:val="00C63B79"/>
    <w:rsid w:val="00C64027"/>
    <w:rsid w:val="00C6433B"/>
    <w:rsid w:val="00C64CC4"/>
    <w:rsid w:val="00C6553F"/>
    <w:rsid w:val="00C66E80"/>
    <w:rsid w:val="00C67E1A"/>
    <w:rsid w:val="00C705EE"/>
    <w:rsid w:val="00C70680"/>
    <w:rsid w:val="00C70CCA"/>
    <w:rsid w:val="00C715CD"/>
    <w:rsid w:val="00C73054"/>
    <w:rsid w:val="00C742A3"/>
    <w:rsid w:val="00C74AFC"/>
    <w:rsid w:val="00C75E6A"/>
    <w:rsid w:val="00C8066E"/>
    <w:rsid w:val="00C81498"/>
    <w:rsid w:val="00C81E1D"/>
    <w:rsid w:val="00C826D7"/>
    <w:rsid w:val="00C82D58"/>
    <w:rsid w:val="00C84E72"/>
    <w:rsid w:val="00C8549A"/>
    <w:rsid w:val="00C861FD"/>
    <w:rsid w:val="00C90710"/>
    <w:rsid w:val="00C90883"/>
    <w:rsid w:val="00C90B6A"/>
    <w:rsid w:val="00C90C68"/>
    <w:rsid w:val="00C92768"/>
    <w:rsid w:val="00C928B6"/>
    <w:rsid w:val="00C93DC6"/>
    <w:rsid w:val="00C940F2"/>
    <w:rsid w:val="00C94382"/>
    <w:rsid w:val="00C94453"/>
    <w:rsid w:val="00C94991"/>
    <w:rsid w:val="00C94B36"/>
    <w:rsid w:val="00C94F6D"/>
    <w:rsid w:val="00C95002"/>
    <w:rsid w:val="00C9511F"/>
    <w:rsid w:val="00C978DB"/>
    <w:rsid w:val="00C979A1"/>
    <w:rsid w:val="00CA072A"/>
    <w:rsid w:val="00CA09A9"/>
    <w:rsid w:val="00CA10FA"/>
    <w:rsid w:val="00CA4A5E"/>
    <w:rsid w:val="00CA4AD1"/>
    <w:rsid w:val="00CA5412"/>
    <w:rsid w:val="00CA6318"/>
    <w:rsid w:val="00CB1707"/>
    <w:rsid w:val="00CB23CA"/>
    <w:rsid w:val="00CB36DA"/>
    <w:rsid w:val="00CB44F6"/>
    <w:rsid w:val="00CB460B"/>
    <w:rsid w:val="00CB4A0E"/>
    <w:rsid w:val="00CB5C58"/>
    <w:rsid w:val="00CB5EB8"/>
    <w:rsid w:val="00CB6DDC"/>
    <w:rsid w:val="00CB6F8F"/>
    <w:rsid w:val="00CB7545"/>
    <w:rsid w:val="00CB7762"/>
    <w:rsid w:val="00CB7F82"/>
    <w:rsid w:val="00CC0E91"/>
    <w:rsid w:val="00CC116C"/>
    <w:rsid w:val="00CC21F3"/>
    <w:rsid w:val="00CC2CE9"/>
    <w:rsid w:val="00CC3B33"/>
    <w:rsid w:val="00CC6D73"/>
    <w:rsid w:val="00CC6EC4"/>
    <w:rsid w:val="00CC72E4"/>
    <w:rsid w:val="00CD017A"/>
    <w:rsid w:val="00CD0CB4"/>
    <w:rsid w:val="00CD119D"/>
    <w:rsid w:val="00CD2440"/>
    <w:rsid w:val="00CD2725"/>
    <w:rsid w:val="00CD2A36"/>
    <w:rsid w:val="00CD3724"/>
    <w:rsid w:val="00CD607A"/>
    <w:rsid w:val="00CD790A"/>
    <w:rsid w:val="00CD7B47"/>
    <w:rsid w:val="00CD7C90"/>
    <w:rsid w:val="00CE01EC"/>
    <w:rsid w:val="00CE16FD"/>
    <w:rsid w:val="00CE330A"/>
    <w:rsid w:val="00CE4640"/>
    <w:rsid w:val="00CE5CBE"/>
    <w:rsid w:val="00CE64E8"/>
    <w:rsid w:val="00CE721C"/>
    <w:rsid w:val="00CE7F0B"/>
    <w:rsid w:val="00CF01DE"/>
    <w:rsid w:val="00CF0A61"/>
    <w:rsid w:val="00CF0C15"/>
    <w:rsid w:val="00CF1146"/>
    <w:rsid w:val="00CF1214"/>
    <w:rsid w:val="00CF218B"/>
    <w:rsid w:val="00CF2CF3"/>
    <w:rsid w:val="00CF2D9C"/>
    <w:rsid w:val="00CF3436"/>
    <w:rsid w:val="00CF536F"/>
    <w:rsid w:val="00CF66E4"/>
    <w:rsid w:val="00CF6AA8"/>
    <w:rsid w:val="00CF6B9E"/>
    <w:rsid w:val="00CF6BC5"/>
    <w:rsid w:val="00CF7143"/>
    <w:rsid w:val="00CF71EC"/>
    <w:rsid w:val="00CF75CE"/>
    <w:rsid w:val="00CF7602"/>
    <w:rsid w:val="00CF76B0"/>
    <w:rsid w:val="00CF78FC"/>
    <w:rsid w:val="00D00735"/>
    <w:rsid w:val="00D00A9F"/>
    <w:rsid w:val="00D01AAD"/>
    <w:rsid w:val="00D0218D"/>
    <w:rsid w:val="00D03142"/>
    <w:rsid w:val="00D032ED"/>
    <w:rsid w:val="00D036DA"/>
    <w:rsid w:val="00D043DE"/>
    <w:rsid w:val="00D04C1B"/>
    <w:rsid w:val="00D04EA3"/>
    <w:rsid w:val="00D05E5D"/>
    <w:rsid w:val="00D07995"/>
    <w:rsid w:val="00D07DD0"/>
    <w:rsid w:val="00D10463"/>
    <w:rsid w:val="00D1100A"/>
    <w:rsid w:val="00D110FA"/>
    <w:rsid w:val="00D114B2"/>
    <w:rsid w:val="00D11F2B"/>
    <w:rsid w:val="00D11F43"/>
    <w:rsid w:val="00D12950"/>
    <w:rsid w:val="00D1382B"/>
    <w:rsid w:val="00D13BB2"/>
    <w:rsid w:val="00D141C6"/>
    <w:rsid w:val="00D14583"/>
    <w:rsid w:val="00D14EFF"/>
    <w:rsid w:val="00D150E2"/>
    <w:rsid w:val="00D15ABB"/>
    <w:rsid w:val="00D15C43"/>
    <w:rsid w:val="00D16001"/>
    <w:rsid w:val="00D164FD"/>
    <w:rsid w:val="00D1651B"/>
    <w:rsid w:val="00D173AB"/>
    <w:rsid w:val="00D17E71"/>
    <w:rsid w:val="00D214BE"/>
    <w:rsid w:val="00D219A8"/>
    <w:rsid w:val="00D219F3"/>
    <w:rsid w:val="00D2377E"/>
    <w:rsid w:val="00D23BF0"/>
    <w:rsid w:val="00D26176"/>
    <w:rsid w:val="00D262A4"/>
    <w:rsid w:val="00D26EDA"/>
    <w:rsid w:val="00D27486"/>
    <w:rsid w:val="00D27780"/>
    <w:rsid w:val="00D27EC8"/>
    <w:rsid w:val="00D320B2"/>
    <w:rsid w:val="00D333E9"/>
    <w:rsid w:val="00D35809"/>
    <w:rsid w:val="00D35EF7"/>
    <w:rsid w:val="00D361B7"/>
    <w:rsid w:val="00D36B12"/>
    <w:rsid w:val="00D36BBD"/>
    <w:rsid w:val="00D370B9"/>
    <w:rsid w:val="00D37262"/>
    <w:rsid w:val="00D3798A"/>
    <w:rsid w:val="00D40045"/>
    <w:rsid w:val="00D40132"/>
    <w:rsid w:val="00D40AB0"/>
    <w:rsid w:val="00D40F6E"/>
    <w:rsid w:val="00D41093"/>
    <w:rsid w:val="00D41311"/>
    <w:rsid w:val="00D4138E"/>
    <w:rsid w:val="00D422ED"/>
    <w:rsid w:val="00D42389"/>
    <w:rsid w:val="00D43B9C"/>
    <w:rsid w:val="00D43F9F"/>
    <w:rsid w:val="00D44010"/>
    <w:rsid w:val="00D4406A"/>
    <w:rsid w:val="00D449CC"/>
    <w:rsid w:val="00D45B99"/>
    <w:rsid w:val="00D4664E"/>
    <w:rsid w:val="00D46E74"/>
    <w:rsid w:val="00D479A7"/>
    <w:rsid w:val="00D47B49"/>
    <w:rsid w:val="00D501EC"/>
    <w:rsid w:val="00D508B0"/>
    <w:rsid w:val="00D50E9A"/>
    <w:rsid w:val="00D51ED7"/>
    <w:rsid w:val="00D525BA"/>
    <w:rsid w:val="00D528BA"/>
    <w:rsid w:val="00D532E7"/>
    <w:rsid w:val="00D5372A"/>
    <w:rsid w:val="00D53A63"/>
    <w:rsid w:val="00D54CD8"/>
    <w:rsid w:val="00D55135"/>
    <w:rsid w:val="00D55455"/>
    <w:rsid w:val="00D55460"/>
    <w:rsid w:val="00D57B5D"/>
    <w:rsid w:val="00D61212"/>
    <w:rsid w:val="00D61793"/>
    <w:rsid w:val="00D61F79"/>
    <w:rsid w:val="00D628D4"/>
    <w:rsid w:val="00D62B5A"/>
    <w:rsid w:val="00D62CF5"/>
    <w:rsid w:val="00D62E45"/>
    <w:rsid w:val="00D63337"/>
    <w:rsid w:val="00D644DD"/>
    <w:rsid w:val="00D65406"/>
    <w:rsid w:val="00D657F4"/>
    <w:rsid w:val="00D65B00"/>
    <w:rsid w:val="00D66211"/>
    <w:rsid w:val="00D668D1"/>
    <w:rsid w:val="00D72576"/>
    <w:rsid w:val="00D725AC"/>
    <w:rsid w:val="00D737AF"/>
    <w:rsid w:val="00D73959"/>
    <w:rsid w:val="00D7447A"/>
    <w:rsid w:val="00D7463D"/>
    <w:rsid w:val="00D752C3"/>
    <w:rsid w:val="00D75461"/>
    <w:rsid w:val="00D7546F"/>
    <w:rsid w:val="00D7569A"/>
    <w:rsid w:val="00D756E9"/>
    <w:rsid w:val="00D75881"/>
    <w:rsid w:val="00D75C7C"/>
    <w:rsid w:val="00D76D70"/>
    <w:rsid w:val="00D776BD"/>
    <w:rsid w:val="00D80292"/>
    <w:rsid w:val="00D80B26"/>
    <w:rsid w:val="00D80D2E"/>
    <w:rsid w:val="00D81F32"/>
    <w:rsid w:val="00D8289A"/>
    <w:rsid w:val="00D835A7"/>
    <w:rsid w:val="00D83C7C"/>
    <w:rsid w:val="00D83EBA"/>
    <w:rsid w:val="00D84CA5"/>
    <w:rsid w:val="00D84E31"/>
    <w:rsid w:val="00D85BFD"/>
    <w:rsid w:val="00D861DC"/>
    <w:rsid w:val="00D86539"/>
    <w:rsid w:val="00D865B3"/>
    <w:rsid w:val="00D86D26"/>
    <w:rsid w:val="00D879A4"/>
    <w:rsid w:val="00D87E80"/>
    <w:rsid w:val="00D90964"/>
    <w:rsid w:val="00D90F89"/>
    <w:rsid w:val="00D91BA0"/>
    <w:rsid w:val="00D91E79"/>
    <w:rsid w:val="00D92253"/>
    <w:rsid w:val="00D9258B"/>
    <w:rsid w:val="00D92976"/>
    <w:rsid w:val="00D94538"/>
    <w:rsid w:val="00D9511E"/>
    <w:rsid w:val="00D960D2"/>
    <w:rsid w:val="00D96B93"/>
    <w:rsid w:val="00D96C60"/>
    <w:rsid w:val="00D97A7D"/>
    <w:rsid w:val="00DA02A1"/>
    <w:rsid w:val="00DA0393"/>
    <w:rsid w:val="00DA1793"/>
    <w:rsid w:val="00DA2089"/>
    <w:rsid w:val="00DA2A18"/>
    <w:rsid w:val="00DA31FB"/>
    <w:rsid w:val="00DA4F36"/>
    <w:rsid w:val="00DA6998"/>
    <w:rsid w:val="00DA784A"/>
    <w:rsid w:val="00DB0027"/>
    <w:rsid w:val="00DB118B"/>
    <w:rsid w:val="00DB1B61"/>
    <w:rsid w:val="00DB2382"/>
    <w:rsid w:val="00DB2B7A"/>
    <w:rsid w:val="00DB31CC"/>
    <w:rsid w:val="00DB34BF"/>
    <w:rsid w:val="00DB360C"/>
    <w:rsid w:val="00DB4A49"/>
    <w:rsid w:val="00DB4B5C"/>
    <w:rsid w:val="00DB6021"/>
    <w:rsid w:val="00DB6374"/>
    <w:rsid w:val="00DB6BEB"/>
    <w:rsid w:val="00DB6D4A"/>
    <w:rsid w:val="00DB7646"/>
    <w:rsid w:val="00DB7DAA"/>
    <w:rsid w:val="00DB7E3E"/>
    <w:rsid w:val="00DC0988"/>
    <w:rsid w:val="00DC12E6"/>
    <w:rsid w:val="00DC1E80"/>
    <w:rsid w:val="00DC21C1"/>
    <w:rsid w:val="00DC2D34"/>
    <w:rsid w:val="00DC2E00"/>
    <w:rsid w:val="00DC35AE"/>
    <w:rsid w:val="00DC4C9E"/>
    <w:rsid w:val="00DC507B"/>
    <w:rsid w:val="00DC50F1"/>
    <w:rsid w:val="00DC6A27"/>
    <w:rsid w:val="00DC6ED6"/>
    <w:rsid w:val="00DC736C"/>
    <w:rsid w:val="00DC78D9"/>
    <w:rsid w:val="00DC7DF1"/>
    <w:rsid w:val="00DC7F28"/>
    <w:rsid w:val="00DD00B8"/>
    <w:rsid w:val="00DD01EF"/>
    <w:rsid w:val="00DD2053"/>
    <w:rsid w:val="00DD2F18"/>
    <w:rsid w:val="00DD3B10"/>
    <w:rsid w:val="00DD3D50"/>
    <w:rsid w:val="00DD4764"/>
    <w:rsid w:val="00DD54B3"/>
    <w:rsid w:val="00DD557F"/>
    <w:rsid w:val="00DD594F"/>
    <w:rsid w:val="00DD6052"/>
    <w:rsid w:val="00DD6D9D"/>
    <w:rsid w:val="00DD6ED6"/>
    <w:rsid w:val="00DD6FC6"/>
    <w:rsid w:val="00DD7B7D"/>
    <w:rsid w:val="00DE023A"/>
    <w:rsid w:val="00DE0838"/>
    <w:rsid w:val="00DE114D"/>
    <w:rsid w:val="00DE1FBB"/>
    <w:rsid w:val="00DE2250"/>
    <w:rsid w:val="00DE2EB0"/>
    <w:rsid w:val="00DE4681"/>
    <w:rsid w:val="00DE59EB"/>
    <w:rsid w:val="00DE5EBC"/>
    <w:rsid w:val="00DE5EF1"/>
    <w:rsid w:val="00DE62FF"/>
    <w:rsid w:val="00DE6779"/>
    <w:rsid w:val="00DE7819"/>
    <w:rsid w:val="00DE790D"/>
    <w:rsid w:val="00DF02C3"/>
    <w:rsid w:val="00DF0AA2"/>
    <w:rsid w:val="00DF0B2F"/>
    <w:rsid w:val="00DF0F65"/>
    <w:rsid w:val="00DF0FED"/>
    <w:rsid w:val="00DF110A"/>
    <w:rsid w:val="00DF16AF"/>
    <w:rsid w:val="00DF1B94"/>
    <w:rsid w:val="00DF31B6"/>
    <w:rsid w:val="00DF3691"/>
    <w:rsid w:val="00DF5477"/>
    <w:rsid w:val="00DF57FB"/>
    <w:rsid w:val="00DF5C5E"/>
    <w:rsid w:val="00DF6278"/>
    <w:rsid w:val="00DF6739"/>
    <w:rsid w:val="00DF6F69"/>
    <w:rsid w:val="00DF70BD"/>
    <w:rsid w:val="00DF78A3"/>
    <w:rsid w:val="00DF78B2"/>
    <w:rsid w:val="00DF7E6F"/>
    <w:rsid w:val="00E0124B"/>
    <w:rsid w:val="00E01FD8"/>
    <w:rsid w:val="00E02731"/>
    <w:rsid w:val="00E02752"/>
    <w:rsid w:val="00E02CCC"/>
    <w:rsid w:val="00E03807"/>
    <w:rsid w:val="00E04A77"/>
    <w:rsid w:val="00E06450"/>
    <w:rsid w:val="00E064D1"/>
    <w:rsid w:val="00E06B5C"/>
    <w:rsid w:val="00E06F71"/>
    <w:rsid w:val="00E0735D"/>
    <w:rsid w:val="00E07798"/>
    <w:rsid w:val="00E1013D"/>
    <w:rsid w:val="00E106BA"/>
    <w:rsid w:val="00E109DD"/>
    <w:rsid w:val="00E110C5"/>
    <w:rsid w:val="00E120D5"/>
    <w:rsid w:val="00E12390"/>
    <w:rsid w:val="00E12598"/>
    <w:rsid w:val="00E12A76"/>
    <w:rsid w:val="00E12ED5"/>
    <w:rsid w:val="00E13836"/>
    <w:rsid w:val="00E1451C"/>
    <w:rsid w:val="00E156A4"/>
    <w:rsid w:val="00E164A6"/>
    <w:rsid w:val="00E17323"/>
    <w:rsid w:val="00E1765E"/>
    <w:rsid w:val="00E17957"/>
    <w:rsid w:val="00E20337"/>
    <w:rsid w:val="00E204B6"/>
    <w:rsid w:val="00E206D5"/>
    <w:rsid w:val="00E20F95"/>
    <w:rsid w:val="00E22A69"/>
    <w:rsid w:val="00E24BBE"/>
    <w:rsid w:val="00E24EB6"/>
    <w:rsid w:val="00E2540E"/>
    <w:rsid w:val="00E265F1"/>
    <w:rsid w:val="00E275EB"/>
    <w:rsid w:val="00E30074"/>
    <w:rsid w:val="00E30927"/>
    <w:rsid w:val="00E32309"/>
    <w:rsid w:val="00E335BF"/>
    <w:rsid w:val="00E3361D"/>
    <w:rsid w:val="00E33CD6"/>
    <w:rsid w:val="00E33E98"/>
    <w:rsid w:val="00E342E8"/>
    <w:rsid w:val="00E3716C"/>
    <w:rsid w:val="00E407D2"/>
    <w:rsid w:val="00E4124D"/>
    <w:rsid w:val="00E41550"/>
    <w:rsid w:val="00E42FEA"/>
    <w:rsid w:val="00E44215"/>
    <w:rsid w:val="00E4442A"/>
    <w:rsid w:val="00E44675"/>
    <w:rsid w:val="00E448B1"/>
    <w:rsid w:val="00E454F8"/>
    <w:rsid w:val="00E460E4"/>
    <w:rsid w:val="00E47146"/>
    <w:rsid w:val="00E4735C"/>
    <w:rsid w:val="00E476F0"/>
    <w:rsid w:val="00E47D0E"/>
    <w:rsid w:val="00E50ECA"/>
    <w:rsid w:val="00E538DC"/>
    <w:rsid w:val="00E54AED"/>
    <w:rsid w:val="00E54F1E"/>
    <w:rsid w:val="00E54FA0"/>
    <w:rsid w:val="00E554BE"/>
    <w:rsid w:val="00E5551C"/>
    <w:rsid w:val="00E55967"/>
    <w:rsid w:val="00E55B9D"/>
    <w:rsid w:val="00E56358"/>
    <w:rsid w:val="00E56D12"/>
    <w:rsid w:val="00E57282"/>
    <w:rsid w:val="00E574BE"/>
    <w:rsid w:val="00E57FE3"/>
    <w:rsid w:val="00E60481"/>
    <w:rsid w:val="00E60F5B"/>
    <w:rsid w:val="00E61323"/>
    <w:rsid w:val="00E6273B"/>
    <w:rsid w:val="00E627B0"/>
    <w:rsid w:val="00E62801"/>
    <w:rsid w:val="00E63A0F"/>
    <w:rsid w:val="00E643BA"/>
    <w:rsid w:val="00E64F79"/>
    <w:rsid w:val="00E65E34"/>
    <w:rsid w:val="00E67541"/>
    <w:rsid w:val="00E70434"/>
    <w:rsid w:val="00E7054A"/>
    <w:rsid w:val="00E712AF"/>
    <w:rsid w:val="00E714F2"/>
    <w:rsid w:val="00E71EB9"/>
    <w:rsid w:val="00E73E4D"/>
    <w:rsid w:val="00E7469E"/>
    <w:rsid w:val="00E74D21"/>
    <w:rsid w:val="00E7538E"/>
    <w:rsid w:val="00E758BD"/>
    <w:rsid w:val="00E75927"/>
    <w:rsid w:val="00E75E0D"/>
    <w:rsid w:val="00E762A1"/>
    <w:rsid w:val="00E763AB"/>
    <w:rsid w:val="00E77B74"/>
    <w:rsid w:val="00E77F88"/>
    <w:rsid w:val="00E80BCC"/>
    <w:rsid w:val="00E82382"/>
    <w:rsid w:val="00E84095"/>
    <w:rsid w:val="00E85640"/>
    <w:rsid w:val="00E85AF6"/>
    <w:rsid w:val="00E85E94"/>
    <w:rsid w:val="00E86791"/>
    <w:rsid w:val="00E87471"/>
    <w:rsid w:val="00E87514"/>
    <w:rsid w:val="00E907D9"/>
    <w:rsid w:val="00E91702"/>
    <w:rsid w:val="00E91BA9"/>
    <w:rsid w:val="00E91E3E"/>
    <w:rsid w:val="00E92596"/>
    <w:rsid w:val="00E92E13"/>
    <w:rsid w:val="00E935B4"/>
    <w:rsid w:val="00E9391D"/>
    <w:rsid w:val="00E93AD6"/>
    <w:rsid w:val="00E93D98"/>
    <w:rsid w:val="00E93DA8"/>
    <w:rsid w:val="00E950D0"/>
    <w:rsid w:val="00E9520D"/>
    <w:rsid w:val="00E95963"/>
    <w:rsid w:val="00E95C95"/>
    <w:rsid w:val="00E9723C"/>
    <w:rsid w:val="00E97B72"/>
    <w:rsid w:val="00EA005E"/>
    <w:rsid w:val="00EA1745"/>
    <w:rsid w:val="00EA223E"/>
    <w:rsid w:val="00EA23DC"/>
    <w:rsid w:val="00EA2C9E"/>
    <w:rsid w:val="00EA302B"/>
    <w:rsid w:val="00EA3DFB"/>
    <w:rsid w:val="00EA5CC9"/>
    <w:rsid w:val="00EB04D7"/>
    <w:rsid w:val="00EB08D6"/>
    <w:rsid w:val="00EB0D97"/>
    <w:rsid w:val="00EB1C92"/>
    <w:rsid w:val="00EB3360"/>
    <w:rsid w:val="00EB3404"/>
    <w:rsid w:val="00EB4101"/>
    <w:rsid w:val="00EB4B56"/>
    <w:rsid w:val="00EB5760"/>
    <w:rsid w:val="00EB6390"/>
    <w:rsid w:val="00EB6F31"/>
    <w:rsid w:val="00EC06D5"/>
    <w:rsid w:val="00EC08D1"/>
    <w:rsid w:val="00EC0A0A"/>
    <w:rsid w:val="00EC11AE"/>
    <w:rsid w:val="00EC1305"/>
    <w:rsid w:val="00EC2759"/>
    <w:rsid w:val="00EC3166"/>
    <w:rsid w:val="00EC3249"/>
    <w:rsid w:val="00EC38A0"/>
    <w:rsid w:val="00EC4E6C"/>
    <w:rsid w:val="00EC51EC"/>
    <w:rsid w:val="00EC5345"/>
    <w:rsid w:val="00EC6555"/>
    <w:rsid w:val="00EC6D93"/>
    <w:rsid w:val="00ED075F"/>
    <w:rsid w:val="00ED1187"/>
    <w:rsid w:val="00ED60DC"/>
    <w:rsid w:val="00ED6AF3"/>
    <w:rsid w:val="00ED70EA"/>
    <w:rsid w:val="00ED7F68"/>
    <w:rsid w:val="00EE01BA"/>
    <w:rsid w:val="00EE0F2C"/>
    <w:rsid w:val="00EE126C"/>
    <w:rsid w:val="00EE1E49"/>
    <w:rsid w:val="00EE252D"/>
    <w:rsid w:val="00EE2FFD"/>
    <w:rsid w:val="00EE34F8"/>
    <w:rsid w:val="00EE448B"/>
    <w:rsid w:val="00EE45C9"/>
    <w:rsid w:val="00EE4C58"/>
    <w:rsid w:val="00EE57E8"/>
    <w:rsid w:val="00EE5FA1"/>
    <w:rsid w:val="00EE749F"/>
    <w:rsid w:val="00EE75F3"/>
    <w:rsid w:val="00EE77E8"/>
    <w:rsid w:val="00EE7A9F"/>
    <w:rsid w:val="00EE7EDE"/>
    <w:rsid w:val="00EF07C2"/>
    <w:rsid w:val="00EF0CEC"/>
    <w:rsid w:val="00EF17A0"/>
    <w:rsid w:val="00EF22A6"/>
    <w:rsid w:val="00EF2598"/>
    <w:rsid w:val="00EF4149"/>
    <w:rsid w:val="00EF4923"/>
    <w:rsid w:val="00EF4A0B"/>
    <w:rsid w:val="00EF4BC2"/>
    <w:rsid w:val="00EF4D9A"/>
    <w:rsid w:val="00EF4E40"/>
    <w:rsid w:val="00EF4ED3"/>
    <w:rsid w:val="00EF523D"/>
    <w:rsid w:val="00EF7ADA"/>
    <w:rsid w:val="00F0244F"/>
    <w:rsid w:val="00F0345F"/>
    <w:rsid w:val="00F05917"/>
    <w:rsid w:val="00F05A02"/>
    <w:rsid w:val="00F05BE7"/>
    <w:rsid w:val="00F10607"/>
    <w:rsid w:val="00F11010"/>
    <w:rsid w:val="00F11BBC"/>
    <w:rsid w:val="00F120F5"/>
    <w:rsid w:val="00F13463"/>
    <w:rsid w:val="00F139FD"/>
    <w:rsid w:val="00F13F9F"/>
    <w:rsid w:val="00F14CE8"/>
    <w:rsid w:val="00F16A9F"/>
    <w:rsid w:val="00F16D1B"/>
    <w:rsid w:val="00F16E58"/>
    <w:rsid w:val="00F178A7"/>
    <w:rsid w:val="00F17E72"/>
    <w:rsid w:val="00F202D7"/>
    <w:rsid w:val="00F2045B"/>
    <w:rsid w:val="00F20633"/>
    <w:rsid w:val="00F20A7D"/>
    <w:rsid w:val="00F2197F"/>
    <w:rsid w:val="00F21A2A"/>
    <w:rsid w:val="00F23A84"/>
    <w:rsid w:val="00F23B01"/>
    <w:rsid w:val="00F254FE"/>
    <w:rsid w:val="00F263F8"/>
    <w:rsid w:val="00F2669C"/>
    <w:rsid w:val="00F26882"/>
    <w:rsid w:val="00F271A6"/>
    <w:rsid w:val="00F275C6"/>
    <w:rsid w:val="00F278FA"/>
    <w:rsid w:val="00F27AFB"/>
    <w:rsid w:val="00F321C2"/>
    <w:rsid w:val="00F34F4B"/>
    <w:rsid w:val="00F37069"/>
    <w:rsid w:val="00F4062A"/>
    <w:rsid w:val="00F4092C"/>
    <w:rsid w:val="00F418DA"/>
    <w:rsid w:val="00F41D83"/>
    <w:rsid w:val="00F4223D"/>
    <w:rsid w:val="00F42796"/>
    <w:rsid w:val="00F43E63"/>
    <w:rsid w:val="00F4456B"/>
    <w:rsid w:val="00F447A0"/>
    <w:rsid w:val="00F45423"/>
    <w:rsid w:val="00F45D73"/>
    <w:rsid w:val="00F4699B"/>
    <w:rsid w:val="00F47BD2"/>
    <w:rsid w:val="00F50063"/>
    <w:rsid w:val="00F50784"/>
    <w:rsid w:val="00F528B6"/>
    <w:rsid w:val="00F53C03"/>
    <w:rsid w:val="00F54DCD"/>
    <w:rsid w:val="00F54F78"/>
    <w:rsid w:val="00F55492"/>
    <w:rsid w:val="00F5587C"/>
    <w:rsid w:val="00F55C37"/>
    <w:rsid w:val="00F56233"/>
    <w:rsid w:val="00F5722A"/>
    <w:rsid w:val="00F57A7B"/>
    <w:rsid w:val="00F57AFF"/>
    <w:rsid w:val="00F57C30"/>
    <w:rsid w:val="00F60DCD"/>
    <w:rsid w:val="00F61571"/>
    <w:rsid w:val="00F61F75"/>
    <w:rsid w:val="00F62555"/>
    <w:rsid w:val="00F63DE0"/>
    <w:rsid w:val="00F6505D"/>
    <w:rsid w:val="00F65351"/>
    <w:rsid w:val="00F655C9"/>
    <w:rsid w:val="00F6594E"/>
    <w:rsid w:val="00F65AA2"/>
    <w:rsid w:val="00F67157"/>
    <w:rsid w:val="00F70448"/>
    <w:rsid w:val="00F71469"/>
    <w:rsid w:val="00F720E1"/>
    <w:rsid w:val="00F7295F"/>
    <w:rsid w:val="00F72C8E"/>
    <w:rsid w:val="00F73266"/>
    <w:rsid w:val="00F73D9E"/>
    <w:rsid w:val="00F744B9"/>
    <w:rsid w:val="00F7499C"/>
    <w:rsid w:val="00F749F8"/>
    <w:rsid w:val="00F74CAE"/>
    <w:rsid w:val="00F74EA1"/>
    <w:rsid w:val="00F75AD8"/>
    <w:rsid w:val="00F75C4E"/>
    <w:rsid w:val="00F76659"/>
    <w:rsid w:val="00F769D6"/>
    <w:rsid w:val="00F76C16"/>
    <w:rsid w:val="00F76FEE"/>
    <w:rsid w:val="00F80A34"/>
    <w:rsid w:val="00F80F79"/>
    <w:rsid w:val="00F81947"/>
    <w:rsid w:val="00F81FC5"/>
    <w:rsid w:val="00F8341D"/>
    <w:rsid w:val="00F84548"/>
    <w:rsid w:val="00F871F4"/>
    <w:rsid w:val="00F905FA"/>
    <w:rsid w:val="00F909B3"/>
    <w:rsid w:val="00F92DCA"/>
    <w:rsid w:val="00F93156"/>
    <w:rsid w:val="00F93C47"/>
    <w:rsid w:val="00F93F34"/>
    <w:rsid w:val="00F9436E"/>
    <w:rsid w:val="00F9482E"/>
    <w:rsid w:val="00F9524C"/>
    <w:rsid w:val="00F96FDF"/>
    <w:rsid w:val="00FA0B21"/>
    <w:rsid w:val="00FA2383"/>
    <w:rsid w:val="00FA2B5C"/>
    <w:rsid w:val="00FA4010"/>
    <w:rsid w:val="00FA42C3"/>
    <w:rsid w:val="00FA535E"/>
    <w:rsid w:val="00FA5835"/>
    <w:rsid w:val="00FA6016"/>
    <w:rsid w:val="00FA67AE"/>
    <w:rsid w:val="00FA6EE0"/>
    <w:rsid w:val="00FA7BA0"/>
    <w:rsid w:val="00FB028D"/>
    <w:rsid w:val="00FB0BC1"/>
    <w:rsid w:val="00FB1191"/>
    <w:rsid w:val="00FB12B7"/>
    <w:rsid w:val="00FB137D"/>
    <w:rsid w:val="00FB14DB"/>
    <w:rsid w:val="00FB1ABE"/>
    <w:rsid w:val="00FB1EBC"/>
    <w:rsid w:val="00FB306E"/>
    <w:rsid w:val="00FB30A7"/>
    <w:rsid w:val="00FB4019"/>
    <w:rsid w:val="00FB44F3"/>
    <w:rsid w:val="00FB4EE8"/>
    <w:rsid w:val="00FB513A"/>
    <w:rsid w:val="00FB5155"/>
    <w:rsid w:val="00FB5177"/>
    <w:rsid w:val="00FB5902"/>
    <w:rsid w:val="00FB677F"/>
    <w:rsid w:val="00FB6F5E"/>
    <w:rsid w:val="00FB7048"/>
    <w:rsid w:val="00FB7C0F"/>
    <w:rsid w:val="00FC07BA"/>
    <w:rsid w:val="00FC1D26"/>
    <w:rsid w:val="00FC2323"/>
    <w:rsid w:val="00FC2444"/>
    <w:rsid w:val="00FC247E"/>
    <w:rsid w:val="00FC3D21"/>
    <w:rsid w:val="00FC47C5"/>
    <w:rsid w:val="00FC4FA5"/>
    <w:rsid w:val="00FC55D0"/>
    <w:rsid w:val="00FC58F4"/>
    <w:rsid w:val="00FC7708"/>
    <w:rsid w:val="00FD0147"/>
    <w:rsid w:val="00FD02C6"/>
    <w:rsid w:val="00FD0411"/>
    <w:rsid w:val="00FD08B3"/>
    <w:rsid w:val="00FD0968"/>
    <w:rsid w:val="00FD0996"/>
    <w:rsid w:val="00FD1456"/>
    <w:rsid w:val="00FD1512"/>
    <w:rsid w:val="00FD1C05"/>
    <w:rsid w:val="00FD290A"/>
    <w:rsid w:val="00FD3546"/>
    <w:rsid w:val="00FD3DBB"/>
    <w:rsid w:val="00FD412F"/>
    <w:rsid w:val="00FD595C"/>
    <w:rsid w:val="00FD618C"/>
    <w:rsid w:val="00FD6C7E"/>
    <w:rsid w:val="00FD6F40"/>
    <w:rsid w:val="00FD7361"/>
    <w:rsid w:val="00FD7473"/>
    <w:rsid w:val="00FD7550"/>
    <w:rsid w:val="00FD784B"/>
    <w:rsid w:val="00FD7C18"/>
    <w:rsid w:val="00FE1738"/>
    <w:rsid w:val="00FE272B"/>
    <w:rsid w:val="00FE2FA0"/>
    <w:rsid w:val="00FE39BD"/>
    <w:rsid w:val="00FE46DE"/>
    <w:rsid w:val="00FE481A"/>
    <w:rsid w:val="00FE49D8"/>
    <w:rsid w:val="00FE4C96"/>
    <w:rsid w:val="00FE4F6A"/>
    <w:rsid w:val="00FE5818"/>
    <w:rsid w:val="00FE5ACE"/>
    <w:rsid w:val="00FE6313"/>
    <w:rsid w:val="00FE7ED7"/>
    <w:rsid w:val="00FF3744"/>
    <w:rsid w:val="00FF4548"/>
    <w:rsid w:val="00FF4707"/>
    <w:rsid w:val="00FF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DACB4"/>
  <w15:docId w15:val="{EC4A4FEF-EE63-484A-BCDE-EFE8AA5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D35"/>
    <w:rPr>
      <w:rFonts w:ascii="Times New Roman" w:eastAsia="Times New Roman" w:hAnsi="Times New Roman"/>
      <w:sz w:val="24"/>
      <w:szCs w:val="24"/>
    </w:rPr>
  </w:style>
  <w:style w:type="paragraph" w:styleId="Heading1">
    <w:name w:val="heading 1"/>
    <w:basedOn w:val="Normal"/>
    <w:next w:val="Normal"/>
    <w:qFormat/>
    <w:rsid w:val="0077740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286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9286B"/>
    <w:pPr>
      <w:keepNext/>
      <w:tabs>
        <w:tab w:val="left" w:pos="510"/>
        <w:tab w:val="num" w:pos="567"/>
      </w:tabs>
      <w:spacing w:before="300" w:after="60"/>
      <w:ind w:left="567" w:hanging="567"/>
      <w:jc w:val="both"/>
      <w:outlineLvl w:val="2"/>
    </w:pPr>
    <w:rPr>
      <w:rFonts w:ascii="Times New Roman Bold" w:hAnsi="Times New Roman Bold"/>
      <w:b/>
      <w:sz w:val="23"/>
      <w:szCs w:val="23"/>
      <w:lang w:val="en-GB" w:eastAsia="en-GB"/>
    </w:rPr>
  </w:style>
  <w:style w:type="paragraph" w:styleId="Heading4">
    <w:name w:val="heading 4"/>
    <w:basedOn w:val="Normal"/>
    <w:next w:val="Normal"/>
    <w:qFormat/>
    <w:rsid w:val="0089286B"/>
    <w:pPr>
      <w:keepNext/>
      <w:spacing w:before="240" w:after="60"/>
      <w:outlineLvl w:val="3"/>
    </w:pPr>
    <w:rPr>
      <w:b/>
      <w:bCs/>
      <w:sz w:val="28"/>
      <w:szCs w:val="28"/>
    </w:rPr>
  </w:style>
  <w:style w:type="paragraph" w:styleId="Heading9">
    <w:name w:val="heading 9"/>
    <w:basedOn w:val="Normal"/>
    <w:next w:val="Normal"/>
    <w:link w:val="Heading9Char"/>
    <w:qFormat/>
    <w:rsid w:val="001B7C03"/>
    <w:pPr>
      <w:keepNext/>
      <w:overflowPunct w:val="0"/>
      <w:autoSpaceDE w:val="0"/>
      <w:autoSpaceDN w:val="0"/>
      <w:adjustRightInd w:val="0"/>
      <w:jc w:val="center"/>
      <w:outlineLvl w:val="8"/>
    </w:pPr>
    <w:rPr>
      <w:rFonts w:ascii="Arial" w:eastAsia="MS Mincho" w:hAnsi="Arial"/>
      <w:b/>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A76BFE"/>
    <w:pPr>
      <w:tabs>
        <w:tab w:val="center" w:pos="4320"/>
        <w:tab w:val="right" w:pos="8640"/>
      </w:tabs>
    </w:pPr>
  </w:style>
  <w:style w:type="character" w:customStyle="1" w:styleId="HeaderChar1">
    <w:name w:val="Header Char1"/>
    <w:link w:val="Header"/>
    <w:uiPriority w:val="99"/>
    <w:rsid w:val="00A76BFE"/>
    <w:rPr>
      <w:rFonts w:ascii="Times New Roman" w:eastAsia="Times New Roman" w:hAnsi="Times New Roman"/>
      <w:sz w:val="24"/>
      <w:szCs w:val="24"/>
    </w:rPr>
  </w:style>
  <w:style w:type="paragraph" w:styleId="Footer">
    <w:name w:val="footer"/>
    <w:basedOn w:val="Normal"/>
    <w:link w:val="FooterChar"/>
    <w:uiPriority w:val="99"/>
    <w:unhideWhenUsed/>
    <w:rsid w:val="00A76BFE"/>
    <w:pPr>
      <w:tabs>
        <w:tab w:val="center" w:pos="4320"/>
        <w:tab w:val="right" w:pos="8640"/>
      </w:tabs>
    </w:pPr>
  </w:style>
  <w:style w:type="character" w:customStyle="1" w:styleId="FooterChar">
    <w:name w:val="Footer Char"/>
    <w:link w:val="Footer"/>
    <w:uiPriority w:val="99"/>
    <w:rsid w:val="00A76BFE"/>
    <w:rPr>
      <w:rFonts w:ascii="Times New Roman" w:eastAsia="Times New Roman" w:hAnsi="Times New Roman"/>
      <w:sz w:val="24"/>
      <w:szCs w:val="24"/>
    </w:rPr>
  </w:style>
  <w:style w:type="paragraph" w:styleId="BalloonText">
    <w:name w:val="Balloon Text"/>
    <w:basedOn w:val="Normal"/>
    <w:link w:val="BalloonTextChar"/>
    <w:rsid w:val="007D270C"/>
    <w:rPr>
      <w:rFonts w:ascii="Tahoma" w:hAnsi="Tahoma" w:cs="Tahoma"/>
      <w:sz w:val="16"/>
      <w:szCs w:val="16"/>
    </w:rPr>
  </w:style>
  <w:style w:type="paragraph" w:styleId="BodyText">
    <w:name w:val="Body Text"/>
    <w:basedOn w:val="Normal"/>
    <w:link w:val="BodyTextChar"/>
    <w:rsid w:val="001B7C03"/>
    <w:pPr>
      <w:jc w:val="both"/>
    </w:pPr>
    <w:rPr>
      <w:rFonts w:ascii="Arial" w:eastAsia="MS Mincho" w:hAnsi="Arial"/>
      <w:szCs w:val="20"/>
      <w:lang w:val="en-GB"/>
    </w:rPr>
  </w:style>
  <w:style w:type="character" w:customStyle="1" w:styleId="BodyTextChar">
    <w:name w:val="Body Text Char"/>
    <w:basedOn w:val="DefaultParagraphFont"/>
    <w:link w:val="BodyText"/>
    <w:locked/>
    <w:rsid w:val="001B7C03"/>
    <w:rPr>
      <w:rFonts w:ascii="Arial" w:eastAsia="MS Mincho" w:hAnsi="Arial"/>
      <w:sz w:val="24"/>
      <w:lang w:val="en-GB" w:eastAsia="en-US" w:bidi="ar-SA"/>
    </w:rPr>
  </w:style>
  <w:style w:type="paragraph" w:styleId="ListParagraph">
    <w:name w:val="List Paragraph"/>
    <w:basedOn w:val="Normal"/>
    <w:uiPriority w:val="34"/>
    <w:qFormat/>
    <w:rsid w:val="001B7C03"/>
    <w:pPr>
      <w:ind w:left="720"/>
    </w:pPr>
    <w:rPr>
      <w:rFonts w:ascii="Bookman Old Style" w:hAnsi="Bookman Old Style"/>
    </w:rPr>
  </w:style>
  <w:style w:type="character" w:customStyle="1" w:styleId="Heading9Char">
    <w:name w:val="Heading 9 Char"/>
    <w:basedOn w:val="DefaultParagraphFont"/>
    <w:link w:val="Heading9"/>
    <w:locked/>
    <w:rsid w:val="001B7C03"/>
    <w:rPr>
      <w:rFonts w:ascii="Arial" w:eastAsia="MS Mincho" w:hAnsi="Arial"/>
      <w:b/>
      <w:sz w:val="24"/>
      <w:lang w:val="sq-AL" w:eastAsia="en-US" w:bidi="ar-SA"/>
    </w:rPr>
  </w:style>
  <w:style w:type="paragraph" w:customStyle="1" w:styleId="CharCharCharCharCharCharCharChar1CharCharCharChar">
    <w:name w:val="Char Char Char Char Char Char Char Char1 Char Char Char Char"/>
    <w:basedOn w:val="Normal"/>
    <w:rsid w:val="00FC1D26"/>
    <w:pPr>
      <w:spacing w:after="160" w:line="240" w:lineRule="exact"/>
    </w:pPr>
    <w:rPr>
      <w:rFonts w:ascii="Tahoma" w:eastAsia="MS Mincho" w:hAnsi="Tahoma"/>
      <w:sz w:val="20"/>
      <w:szCs w:val="20"/>
    </w:rPr>
  </w:style>
  <w:style w:type="character" w:customStyle="1" w:styleId="HeaderChar">
    <w:name w:val="Header Char"/>
    <w:basedOn w:val="DefaultParagraphFont"/>
    <w:uiPriority w:val="99"/>
    <w:locked/>
    <w:rsid w:val="00FC1D26"/>
    <w:rPr>
      <w:rFonts w:eastAsia="MS Mincho"/>
      <w:lang w:val="sq-AL" w:eastAsia="en-US" w:bidi="ar-SA"/>
    </w:rPr>
  </w:style>
  <w:style w:type="character" w:customStyle="1" w:styleId="MessageHeaderLabel">
    <w:name w:val="Message Header Label"/>
    <w:rsid w:val="00EF4D9A"/>
    <w:rPr>
      <w:rFonts w:ascii="Arial Black" w:hAnsi="Arial Black"/>
      <w:spacing w:val="-10"/>
      <w:sz w:val="18"/>
    </w:rPr>
  </w:style>
  <w:style w:type="paragraph" w:styleId="Title">
    <w:name w:val="Title"/>
    <w:basedOn w:val="Normal"/>
    <w:qFormat/>
    <w:rsid w:val="00712C7F"/>
    <w:pPr>
      <w:jc w:val="center"/>
    </w:pPr>
    <w:rPr>
      <w:sz w:val="28"/>
      <w:szCs w:val="28"/>
      <w:lang w:eastAsia="zh-CN"/>
    </w:rPr>
  </w:style>
  <w:style w:type="paragraph" w:customStyle="1" w:styleId="Char2">
    <w:name w:val="Char2"/>
    <w:basedOn w:val="Normal"/>
    <w:rsid w:val="008165C3"/>
    <w:pPr>
      <w:spacing w:after="160" w:line="240" w:lineRule="exact"/>
    </w:pPr>
    <w:rPr>
      <w:rFonts w:ascii="Tahoma" w:eastAsia="MS Mincho" w:hAnsi="Tahoma"/>
      <w:sz w:val="20"/>
      <w:szCs w:val="20"/>
    </w:rPr>
  </w:style>
  <w:style w:type="paragraph" w:customStyle="1" w:styleId="CharCharCharCharCharCharCharCharCharCharCharCharCharChar1Char">
    <w:name w:val="Char Char Char Char Char Char Char Char Char Char Char Char Char Char1 Char"/>
    <w:basedOn w:val="Normal"/>
    <w:rsid w:val="00B97D1F"/>
    <w:pPr>
      <w:spacing w:after="160" w:line="240" w:lineRule="exact"/>
    </w:pPr>
    <w:rPr>
      <w:rFonts w:ascii="Tahoma" w:eastAsia="MS Mincho" w:hAnsi="Tahoma"/>
      <w:sz w:val="20"/>
      <w:szCs w:val="20"/>
      <w:lang w:val="sq-AL"/>
    </w:rPr>
  </w:style>
  <w:style w:type="paragraph" w:styleId="TOC3">
    <w:name w:val="toc 3"/>
    <w:basedOn w:val="Normal"/>
    <w:next w:val="Normal"/>
    <w:autoRedefine/>
    <w:rsid w:val="0089286B"/>
    <w:pPr>
      <w:numPr>
        <w:numId w:val="1"/>
      </w:numPr>
      <w:tabs>
        <w:tab w:val="left" w:pos="1200"/>
        <w:tab w:val="right" w:leader="dot" w:pos="8494"/>
      </w:tabs>
      <w:spacing w:before="60" w:after="60"/>
    </w:pPr>
    <w:rPr>
      <w:szCs w:val="20"/>
      <w:lang w:val="fr-FR" w:eastAsia="en-GB"/>
    </w:rPr>
  </w:style>
  <w:style w:type="paragraph" w:customStyle="1" w:styleId="Heading4a">
    <w:name w:val="Heading 4a"/>
    <w:basedOn w:val="Heading3"/>
    <w:rsid w:val="0089286B"/>
  </w:style>
  <w:style w:type="table" w:styleId="TableGrid">
    <w:name w:val="Table Grid"/>
    <w:basedOn w:val="TableNormal"/>
    <w:uiPriority w:val="39"/>
    <w:rsid w:val="004E7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B4101"/>
    <w:rPr>
      <w:color w:val="0000FF"/>
      <w:u w:val="single"/>
    </w:rPr>
  </w:style>
  <w:style w:type="character" w:styleId="Strong">
    <w:name w:val="Strong"/>
    <w:uiPriority w:val="22"/>
    <w:qFormat/>
    <w:rsid w:val="00791A92"/>
    <w:rPr>
      <w:b/>
      <w:bCs/>
    </w:rPr>
  </w:style>
  <w:style w:type="character" w:customStyle="1" w:styleId="BalloonTextChar">
    <w:name w:val="Balloon Text Char"/>
    <w:link w:val="BalloonText"/>
    <w:rsid w:val="00791A92"/>
    <w:rPr>
      <w:rFonts w:ascii="Tahoma" w:eastAsia="Times New Roman" w:hAnsi="Tahoma" w:cs="Tahoma"/>
      <w:sz w:val="16"/>
      <w:szCs w:val="16"/>
    </w:rPr>
  </w:style>
  <w:style w:type="paragraph" w:styleId="NoSpacing">
    <w:name w:val="No Spacing"/>
    <w:link w:val="NoSpacingChar"/>
    <w:uiPriority w:val="1"/>
    <w:qFormat/>
    <w:rsid w:val="007A3EF5"/>
    <w:rPr>
      <w:rFonts w:asciiTheme="minorHAnsi" w:eastAsiaTheme="minorHAnsi" w:hAnsiTheme="minorHAnsi" w:cstheme="minorBidi"/>
      <w:sz w:val="22"/>
      <w:szCs w:val="22"/>
      <w:lang w:val="sq-AL"/>
    </w:rPr>
  </w:style>
  <w:style w:type="table" w:customStyle="1" w:styleId="TableGrid1">
    <w:name w:val="Table Grid1"/>
    <w:basedOn w:val="TableNormal"/>
    <w:next w:val="TableGrid"/>
    <w:uiPriority w:val="59"/>
    <w:rsid w:val="007B7A28"/>
    <w:rPr>
      <w:rFonts w:asciiTheme="minorHAnsi" w:eastAsiaTheme="minorHAnsi" w:hAnsiTheme="minorHAnsi" w:cstheme="minorBidi"/>
      <w:sz w:val="22"/>
      <w:szCs w:val="22"/>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5177"/>
    <w:pPr>
      <w:spacing w:before="100" w:beforeAutospacing="1" w:after="100" w:afterAutospacing="1"/>
    </w:pPr>
  </w:style>
  <w:style w:type="character" w:styleId="Emphasis">
    <w:name w:val="Emphasis"/>
    <w:basedOn w:val="DefaultParagraphFont"/>
    <w:qFormat/>
    <w:rsid w:val="00291ADF"/>
    <w:rPr>
      <w:i/>
      <w:iCs/>
    </w:rPr>
  </w:style>
  <w:style w:type="character" w:customStyle="1" w:styleId="NoSpacingChar">
    <w:name w:val="No Spacing Char"/>
    <w:basedOn w:val="DefaultParagraphFont"/>
    <w:link w:val="NoSpacing"/>
    <w:uiPriority w:val="1"/>
    <w:locked/>
    <w:rsid w:val="00762C48"/>
    <w:rPr>
      <w:rFonts w:asciiTheme="minorHAnsi" w:eastAsiaTheme="minorHAnsi" w:hAnsiTheme="minorHAnsi" w:cstheme="minorBidi"/>
      <w:sz w:val="22"/>
      <w:szCs w:val="22"/>
      <w:lang w:val="sq-AL"/>
    </w:rPr>
  </w:style>
  <w:style w:type="character" w:styleId="FollowedHyperlink">
    <w:name w:val="FollowedHyperlink"/>
    <w:basedOn w:val="DefaultParagraphFont"/>
    <w:uiPriority w:val="99"/>
    <w:semiHidden/>
    <w:unhideWhenUsed/>
    <w:rsid w:val="007B7F2C"/>
    <w:rPr>
      <w:color w:val="800080" w:themeColor="followedHyperlink"/>
      <w:u w:val="single"/>
    </w:rPr>
  </w:style>
  <w:style w:type="paragraph" w:styleId="CommentText">
    <w:name w:val="annotation text"/>
    <w:basedOn w:val="Normal"/>
    <w:link w:val="CommentTextChar"/>
    <w:rsid w:val="00546975"/>
    <w:rPr>
      <w:sz w:val="20"/>
      <w:szCs w:val="20"/>
    </w:rPr>
  </w:style>
  <w:style w:type="character" w:customStyle="1" w:styleId="CommentTextChar">
    <w:name w:val="Comment Text Char"/>
    <w:basedOn w:val="DefaultParagraphFont"/>
    <w:link w:val="CommentText"/>
    <w:rsid w:val="00546975"/>
    <w:rPr>
      <w:rFonts w:ascii="Times New Roman" w:eastAsia="Times New Roman" w:hAnsi="Times New Roman"/>
    </w:rPr>
  </w:style>
  <w:style w:type="paragraph" w:styleId="EndnoteText">
    <w:name w:val="endnote text"/>
    <w:basedOn w:val="Normal"/>
    <w:link w:val="EndnoteTextChar"/>
    <w:uiPriority w:val="99"/>
    <w:semiHidden/>
    <w:unhideWhenUsed/>
    <w:rsid w:val="00436B4D"/>
    <w:pPr>
      <w:spacing w:after="200" w:line="276" w:lineRule="auto"/>
    </w:pPr>
    <w:rPr>
      <w:rFonts w:ascii="Calibri" w:hAnsi="Calibri"/>
      <w:sz w:val="20"/>
      <w:szCs w:val="20"/>
    </w:rPr>
  </w:style>
  <w:style w:type="character" w:customStyle="1" w:styleId="EndnoteTextChar">
    <w:name w:val="Endnote Text Char"/>
    <w:basedOn w:val="DefaultParagraphFont"/>
    <w:link w:val="EndnoteText"/>
    <w:uiPriority w:val="99"/>
    <w:semiHidden/>
    <w:rsid w:val="00436B4D"/>
    <w:rPr>
      <w:rFonts w:eastAsia="Times New Roman"/>
    </w:rPr>
  </w:style>
  <w:style w:type="character" w:styleId="EndnoteReference">
    <w:name w:val="endnote reference"/>
    <w:uiPriority w:val="99"/>
    <w:semiHidden/>
    <w:unhideWhenUsed/>
    <w:rsid w:val="00436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0936">
      <w:bodyDiv w:val="1"/>
      <w:marLeft w:val="0"/>
      <w:marRight w:val="0"/>
      <w:marTop w:val="0"/>
      <w:marBottom w:val="0"/>
      <w:divBdr>
        <w:top w:val="none" w:sz="0" w:space="0" w:color="auto"/>
        <w:left w:val="none" w:sz="0" w:space="0" w:color="auto"/>
        <w:bottom w:val="none" w:sz="0" w:space="0" w:color="auto"/>
        <w:right w:val="none" w:sz="0" w:space="0" w:color="auto"/>
      </w:divBdr>
    </w:div>
    <w:div w:id="129247360">
      <w:bodyDiv w:val="1"/>
      <w:marLeft w:val="0"/>
      <w:marRight w:val="0"/>
      <w:marTop w:val="0"/>
      <w:marBottom w:val="0"/>
      <w:divBdr>
        <w:top w:val="none" w:sz="0" w:space="0" w:color="auto"/>
        <w:left w:val="none" w:sz="0" w:space="0" w:color="auto"/>
        <w:bottom w:val="none" w:sz="0" w:space="0" w:color="auto"/>
        <w:right w:val="none" w:sz="0" w:space="0" w:color="auto"/>
      </w:divBdr>
    </w:div>
    <w:div w:id="165217380">
      <w:bodyDiv w:val="1"/>
      <w:marLeft w:val="0"/>
      <w:marRight w:val="0"/>
      <w:marTop w:val="0"/>
      <w:marBottom w:val="0"/>
      <w:divBdr>
        <w:top w:val="none" w:sz="0" w:space="0" w:color="auto"/>
        <w:left w:val="none" w:sz="0" w:space="0" w:color="auto"/>
        <w:bottom w:val="none" w:sz="0" w:space="0" w:color="auto"/>
        <w:right w:val="none" w:sz="0" w:space="0" w:color="auto"/>
      </w:divBdr>
    </w:div>
    <w:div w:id="178474449">
      <w:bodyDiv w:val="1"/>
      <w:marLeft w:val="0"/>
      <w:marRight w:val="0"/>
      <w:marTop w:val="0"/>
      <w:marBottom w:val="0"/>
      <w:divBdr>
        <w:top w:val="none" w:sz="0" w:space="0" w:color="auto"/>
        <w:left w:val="none" w:sz="0" w:space="0" w:color="auto"/>
        <w:bottom w:val="none" w:sz="0" w:space="0" w:color="auto"/>
        <w:right w:val="none" w:sz="0" w:space="0" w:color="auto"/>
      </w:divBdr>
    </w:div>
    <w:div w:id="183785383">
      <w:bodyDiv w:val="1"/>
      <w:marLeft w:val="0"/>
      <w:marRight w:val="0"/>
      <w:marTop w:val="0"/>
      <w:marBottom w:val="0"/>
      <w:divBdr>
        <w:top w:val="none" w:sz="0" w:space="0" w:color="auto"/>
        <w:left w:val="none" w:sz="0" w:space="0" w:color="auto"/>
        <w:bottom w:val="none" w:sz="0" w:space="0" w:color="auto"/>
        <w:right w:val="none" w:sz="0" w:space="0" w:color="auto"/>
      </w:divBdr>
    </w:div>
    <w:div w:id="189997236">
      <w:bodyDiv w:val="1"/>
      <w:marLeft w:val="0"/>
      <w:marRight w:val="0"/>
      <w:marTop w:val="0"/>
      <w:marBottom w:val="0"/>
      <w:divBdr>
        <w:top w:val="none" w:sz="0" w:space="0" w:color="auto"/>
        <w:left w:val="none" w:sz="0" w:space="0" w:color="auto"/>
        <w:bottom w:val="none" w:sz="0" w:space="0" w:color="auto"/>
        <w:right w:val="none" w:sz="0" w:space="0" w:color="auto"/>
      </w:divBdr>
    </w:div>
    <w:div w:id="216431189">
      <w:bodyDiv w:val="1"/>
      <w:marLeft w:val="0"/>
      <w:marRight w:val="0"/>
      <w:marTop w:val="0"/>
      <w:marBottom w:val="0"/>
      <w:divBdr>
        <w:top w:val="none" w:sz="0" w:space="0" w:color="auto"/>
        <w:left w:val="none" w:sz="0" w:space="0" w:color="auto"/>
        <w:bottom w:val="none" w:sz="0" w:space="0" w:color="auto"/>
        <w:right w:val="none" w:sz="0" w:space="0" w:color="auto"/>
      </w:divBdr>
    </w:div>
    <w:div w:id="284627578">
      <w:bodyDiv w:val="1"/>
      <w:marLeft w:val="0"/>
      <w:marRight w:val="0"/>
      <w:marTop w:val="0"/>
      <w:marBottom w:val="0"/>
      <w:divBdr>
        <w:top w:val="none" w:sz="0" w:space="0" w:color="auto"/>
        <w:left w:val="none" w:sz="0" w:space="0" w:color="auto"/>
        <w:bottom w:val="none" w:sz="0" w:space="0" w:color="auto"/>
        <w:right w:val="none" w:sz="0" w:space="0" w:color="auto"/>
      </w:divBdr>
    </w:div>
    <w:div w:id="386299481">
      <w:bodyDiv w:val="1"/>
      <w:marLeft w:val="0"/>
      <w:marRight w:val="0"/>
      <w:marTop w:val="0"/>
      <w:marBottom w:val="0"/>
      <w:divBdr>
        <w:top w:val="none" w:sz="0" w:space="0" w:color="auto"/>
        <w:left w:val="none" w:sz="0" w:space="0" w:color="auto"/>
        <w:bottom w:val="none" w:sz="0" w:space="0" w:color="auto"/>
        <w:right w:val="none" w:sz="0" w:space="0" w:color="auto"/>
      </w:divBdr>
    </w:div>
    <w:div w:id="391542861">
      <w:bodyDiv w:val="1"/>
      <w:marLeft w:val="0"/>
      <w:marRight w:val="0"/>
      <w:marTop w:val="0"/>
      <w:marBottom w:val="0"/>
      <w:divBdr>
        <w:top w:val="none" w:sz="0" w:space="0" w:color="auto"/>
        <w:left w:val="none" w:sz="0" w:space="0" w:color="auto"/>
        <w:bottom w:val="none" w:sz="0" w:space="0" w:color="auto"/>
        <w:right w:val="none" w:sz="0" w:space="0" w:color="auto"/>
      </w:divBdr>
      <w:divsChild>
        <w:div w:id="844250154">
          <w:marLeft w:val="0"/>
          <w:marRight w:val="0"/>
          <w:marTop w:val="0"/>
          <w:marBottom w:val="0"/>
          <w:divBdr>
            <w:top w:val="none" w:sz="0" w:space="0" w:color="auto"/>
            <w:left w:val="none" w:sz="0" w:space="0" w:color="auto"/>
            <w:bottom w:val="none" w:sz="0" w:space="0" w:color="auto"/>
            <w:right w:val="none" w:sz="0" w:space="0" w:color="auto"/>
          </w:divBdr>
        </w:div>
        <w:div w:id="1135565542">
          <w:marLeft w:val="0"/>
          <w:marRight w:val="0"/>
          <w:marTop w:val="0"/>
          <w:marBottom w:val="0"/>
          <w:divBdr>
            <w:top w:val="none" w:sz="0" w:space="0" w:color="auto"/>
            <w:left w:val="none" w:sz="0" w:space="0" w:color="auto"/>
            <w:bottom w:val="none" w:sz="0" w:space="0" w:color="auto"/>
            <w:right w:val="none" w:sz="0" w:space="0" w:color="auto"/>
          </w:divBdr>
        </w:div>
        <w:div w:id="1478381538">
          <w:marLeft w:val="0"/>
          <w:marRight w:val="0"/>
          <w:marTop w:val="0"/>
          <w:marBottom w:val="0"/>
          <w:divBdr>
            <w:top w:val="none" w:sz="0" w:space="0" w:color="auto"/>
            <w:left w:val="none" w:sz="0" w:space="0" w:color="auto"/>
            <w:bottom w:val="none" w:sz="0" w:space="0" w:color="auto"/>
            <w:right w:val="none" w:sz="0" w:space="0" w:color="auto"/>
          </w:divBdr>
        </w:div>
        <w:div w:id="1049494929">
          <w:marLeft w:val="0"/>
          <w:marRight w:val="0"/>
          <w:marTop w:val="0"/>
          <w:marBottom w:val="0"/>
          <w:divBdr>
            <w:top w:val="none" w:sz="0" w:space="0" w:color="auto"/>
            <w:left w:val="none" w:sz="0" w:space="0" w:color="auto"/>
            <w:bottom w:val="none" w:sz="0" w:space="0" w:color="auto"/>
            <w:right w:val="none" w:sz="0" w:space="0" w:color="auto"/>
          </w:divBdr>
        </w:div>
        <w:div w:id="583682932">
          <w:marLeft w:val="0"/>
          <w:marRight w:val="0"/>
          <w:marTop w:val="0"/>
          <w:marBottom w:val="0"/>
          <w:divBdr>
            <w:top w:val="none" w:sz="0" w:space="0" w:color="auto"/>
            <w:left w:val="none" w:sz="0" w:space="0" w:color="auto"/>
            <w:bottom w:val="none" w:sz="0" w:space="0" w:color="auto"/>
            <w:right w:val="none" w:sz="0" w:space="0" w:color="auto"/>
          </w:divBdr>
        </w:div>
        <w:div w:id="2107001371">
          <w:marLeft w:val="0"/>
          <w:marRight w:val="0"/>
          <w:marTop w:val="0"/>
          <w:marBottom w:val="0"/>
          <w:divBdr>
            <w:top w:val="none" w:sz="0" w:space="0" w:color="auto"/>
            <w:left w:val="none" w:sz="0" w:space="0" w:color="auto"/>
            <w:bottom w:val="none" w:sz="0" w:space="0" w:color="auto"/>
            <w:right w:val="none" w:sz="0" w:space="0" w:color="auto"/>
          </w:divBdr>
          <w:divsChild>
            <w:div w:id="1106583953">
              <w:marLeft w:val="0"/>
              <w:marRight w:val="0"/>
              <w:marTop w:val="0"/>
              <w:marBottom w:val="240"/>
              <w:divBdr>
                <w:top w:val="none" w:sz="0" w:space="0" w:color="auto"/>
                <w:left w:val="none" w:sz="0" w:space="0" w:color="auto"/>
                <w:bottom w:val="none" w:sz="0" w:space="0" w:color="auto"/>
                <w:right w:val="none" w:sz="0" w:space="0" w:color="auto"/>
              </w:divBdr>
            </w:div>
            <w:div w:id="1401489261">
              <w:marLeft w:val="0"/>
              <w:marRight w:val="0"/>
              <w:marTop w:val="0"/>
              <w:marBottom w:val="240"/>
              <w:divBdr>
                <w:top w:val="none" w:sz="0" w:space="0" w:color="auto"/>
                <w:left w:val="none" w:sz="0" w:space="0" w:color="auto"/>
                <w:bottom w:val="none" w:sz="0" w:space="0" w:color="auto"/>
                <w:right w:val="none" w:sz="0" w:space="0" w:color="auto"/>
              </w:divBdr>
            </w:div>
            <w:div w:id="1791392717">
              <w:marLeft w:val="0"/>
              <w:marRight w:val="0"/>
              <w:marTop w:val="0"/>
              <w:marBottom w:val="240"/>
              <w:divBdr>
                <w:top w:val="none" w:sz="0" w:space="0" w:color="auto"/>
                <w:left w:val="none" w:sz="0" w:space="0" w:color="auto"/>
                <w:bottom w:val="none" w:sz="0" w:space="0" w:color="auto"/>
                <w:right w:val="none" w:sz="0" w:space="0" w:color="auto"/>
              </w:divBdr>
            </w:div>
            <w:div w:id="284426509">
              <w:marLeft w:val="0"/>
              <w:marRight w:val="0"/>
              <w:marTop w:val="0"/>
              <w:marBottom w:val="240"/>
              <w:divBdr>
                <w:top w:val="none" w:sz="0" w:space="0" w:color="auto"/>
                <w:left w:val="none" w:sz="0" w:space="0" w:color="auto"/>
                <w:bottom w:val="none" w:sz="0" w:space="0" w:color="auto"/>
                <w:right w:val="none" w:sz="0" w:space="0" w:color="auto"/>
              </w:divBdr>
            </w:div>
            <w:div w:id="1176964878">
              <w:marLeft w:val="0"/>
              <w:marRight w:val="0"/>
              <w:marTop w:val="0"/>
              <w:marBottom w:val="240"/>
              <w:divBdr>
                <w:top w:val="none" w:sz="0" w:space="0" w:color="auto"/>
                <w:left w:val="none" w:sz="0" w:space="0" w:color="auto"/>
                <w:bottom w:val="none" w:sz="0" w:space="0" w:color="auto"/>
                <w:right w:val="none" w:sz="0" w:space="0" w:color="auto"/>
              </w:divBdr>
            </w:div>
            <w:div w:id="258758156">
              <w:marLeft w:val="0"/>
              <w:marRight w:val="0"/>
              <w:marTop w:val="0"/>
              <w:marBottom w:val="240"/>
              <w:divBdr>
                <w:top w:val="none" w:sz="0" w:space="0" w:color="auto"/>
                <w:left w:val="none" w:sz="0" w:space="0" w:color="auto"/>
                <w:bottom w:val="none" w:sz="0" w:space="0" w:color="auto"/>
                <w:right w:val="none" w:sz="0" w:space="0" w:color="auto"/>
              </w:divBdr>
            </w:div>
            <w:div w:id="7990344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4034486">
      <w:bodyDiv w:val="1"/>
      <w:marLeft w:val="0"/>
      <w:marRight w:val="0"/>
      <w:marTop w:val="0"/>
      <w:marBottom w:val="0"/>
      <w:divBdr>
        <w:top w:val="none" w:sz="0" w:space="0" w:color="auto"/>
        <w:left w:val="none" w:sz="0" w:space="0" w:color="auto"/>
        <w:bottom w:val="none" w:sz="0" w:space="0" w:color="auto"/>
        <w:right w:val="none" w:sz="0" w:space="0" w:color="auto"/>
      </w:divBdr>
    </w:div>
    <w:div w:id="474683666">
      <w:bodyDiv w:val="1"/>
      <w:marLeft w:val="0"/>
      <w:marRight w:val="0"/>
      <w:marTop w:val="0"/>
      <w:marBottom w:val="0"/>
      <w:divBdr>
        <w:top w:val="none" w:sz="0" w:space="0" w:color="auto"/>
        <w:left w:val="none" w:sz="0" w:space="0" w:color="auto"/>
        <w:bottom w:val="none" w:sz="0" w:space="0" w:color="auto"/>
        <w:right w:val="none" w:sz="0" w:space="0" w:color="auto"/>
      </w:divBdr>
    </w:div>
    <w:div w:id="489905982">
      <w:bodyDiv w:val="1"/>
      <w:marLeft w:val="0"/>
      <w:marRight w:val="0"/>
      <w:marTop w:val="0"/>
      <w:marBottom w:val="0"/>
      <w:divBdr>
        <w:top w:val="none" w:sz="0" w:space="0" w:color="auto"/>
        <w:left w:val="none" w:sz="0" w:space="0" w:color="auto"/>
        <w:bottom w:val="none" w:sz="0" w:space="0" w:color="auto"/>
        <w:right w:val="none" w:sz="0" w:space="0" w:color="auto"/>
      </w:divBdr>
    </w:div>
    <w:div w:id="541285527">
      <w:bodyDiv w:val="1"/>
      <w:marLeft w:val="0"/>
      <w:marRight w:val="0"/>
      <w:marTop w:val="0"/>
      <w:marBottom w:val="0"/>
      <w:divBdr>
        <w:top w:val="none" w:sz="0" w:space="0" w:color="auto"/>
        <w:left w:val="none" w:sz="0" w:space="0" w:color="auto"/>
        <w:bottom w:val="none" w:sz="0" w:space="0" w:color="auto"/>
        <w:right w:val="none" w:sz="0" w:space="0" w:color="auto"/>
      </w:divBdr>
    </w:div>
    <w:div w:id="561914971">
      <w:bodyDiv w:val="1"/>
      <w:marLeft w:val="0"/>
      <w:marRight w:val="0"/>
      <w:marTop w:val="0"/>
      <w:marBottom w:val="0"/>
      <w:divBdr>
        <w:top w:val="none" w:sz="0" w:space="0" w:color="auto"/>
        <w:left w:val="none" w:sz="0" w:space="0" w:color="auto"/>
        <w:bottom w:val="none" w:sz="0" w:space="0" w:color="auto"/>
        <w:right w:val="none" w:sz="0" w:space="0" w:color="auto"/>
      </w:divBdr>
    </w:div>
    <w:div w:id="567502442">
      <w:bodyDiv w:val="1"/>
      <w:marLeft w:val="0"/>
      <w:marRight w:val="0"/>
      <w:marTop w:val="0"/>
      <w:marBottom w:val="0"/>
      <w:divBdr>
        <w:top w:val="none" w:sz="0" w:space="0" w:color="auto"/>
        <w:left w:val="none" w:sz="0" w:space="0" w:color="auto"/>
        <w:bottom w:val="none" w:sz="0" w:space="0" w:color="auto"/>
        <w:right w:val="none" w:sz="0" w:space="0" w:color="auto"/>
      </w:divBdr>
    </w:div>
    <w:div w:id="619265348">
      <w:bodyDiv w:val="1"/>
      <w:marLeft w:val="0"/>
      <w:marRight w:val="0"/>
      <w:marTop w:val="0"/>
      <w:marBottom w:val="0"/>
      <w:divBdr>
        <w:top w:val="none" w:sz="0" w:space="0" w:color="auto"/>
        <w:left w:val="none" w:sz="0" w:space="0" w:color="auto"/>
        <w:bottom w:val="none" w:sz="0" w:space="0" w:color="auto"/>
        <w:right w:val="none" w:sz="0" w:space="0" w:color="auto"/>
      </w:divBdr>
    </w:div>
    <w:div w:id="644042768">
      <w:bodyDiv w:val="1"/>
      <w:marLeft w:val="0"/>
      <w:marRight w:val="0"/>
      <w:marTop w:val="0"/>
      <w:marBottom w:val="0"/>
      <w:divBdr>
        <w:top w:val="none" w:sz="0" w:space="0" w:color="auto"/>
        <w:left w:val="none" w:sz="0" w:space="0" w:color="auto"/>
        <w:bottom w:val="none" w:sz="0" w:space="0" w:color="auto"/>
        <w:right w:val="none" w:sz="0" w:space="0" w:color="auto"/>
      </w:divBdr>
    </w:div>
    <w:div w:id="753477430">
      <w:bodyDiv w:val="1"/>
      <w:marLeft w:val="0"/>
      <w:marRight w:val="0"/>
      <w:marTop w:val="0"/>
      <w:marBottom w:val="0"/>
      <w:divBdr>
        <w:top w:val="none" w:sz="0" w:space="0" w:color="auto"/>
        <w:left w:val="none" w:sz="0" w:space="0" w:color="auto"/>
        <w:bottom w:val="none" w:sz="0" w:space="0" w:color="auto"/>
        <w:right w:val="none" w:sz="0" w:space="0" w:color="auto"/>
      </w:divBdr>
    </w:div>
    <w:div w:id="791290226">
      <w:bodyDiv w:val="1"/>
      <w:marLeft w:val="0"/>
      <w:marRight w:val="0"/>
      <w:marTop w:val="0"/>
      <w:marBottom w:val="0"/>
      <w:divBdr>
        <w:top w:val="none" w:sz="0" w:space="0" w:color="auto"/>
        <w:left w:val="none" w:sz="0" w:space="0" w:color="auto"/>
        <w:bottom w:val="none" w:sz="0" w:space="0" w:color="auto"/>
        <w:right w:val="none" w:sz="0" w:space="0" w:color="auto"/>
      </w:divBdr>
    </w:div>
    <w:div w:id="823080948">
      <w:bodyDiv w:val="1"/>
      <w:marLeft w:val="0"/>
      <w:marRight w:val="0"/>
      <w:marTop w:val="0"/>
      <w:marBottom w:val="0"/>
      <w:divBdr>
        <w:top w:val="none" w:sz="0" w:space="0" w:color="auto"/>
        <w:left w:val="none" w:sz="0" w:space="0" w:color="auto"/>
        <w:bottom w:val="none" w:sz="0" w:space="0" w:color="auto"/>
        <w:right w:val="none" w:sz="0" w:space="0" w:color="auto"/>
      </w:divBdr>
    </w:div>
    <w:div w:id="824778939">
      <w:bodyDiv w:val="1"/>
      <w:marLeft w:val="0"/>
      <w:marRight w:val="0"/>
      <w:marTop w:val="0"/>
      <w:marBottom w:val="0"/>
      <w:divBdr>
        <w:top w:val="none" w:sz="0" w:space="0" w:color="auto"/>
        <w:left w:val="none" w:sz="0" w:space="0" w:color="auto"/>
        <w:bottom w:val="none" w:sz="0" w:space="0" w:color="auto"/>
        <w:right w:val="none" w:sz="0" w:space="0" w:color="auto"/>
      </w:divBdr>
    </w:div>
    <w:div w:id="970749929">
      <w:bodyDiv w:val="1"/>
      <w:marLeft w:val="0"/>
      <w:marRight w:val="0"/>
      <w:marTop w:val="0"/>
      <w:marBottom w:val="0"/>
      <w:divBdr>
        <w:top w:val="none" w:sz="0" w:space="0" w:color="auto"/>
        <w:left w:val="none" w:sz="0" w:space="0" w:color="auto"/>
        <w:bottom w:val="none" w:sz="0" w:space="0" w:color="auto"/>
        <w:right w:val="none" w:sz="0" w:space="0" w:color="auto"/>
      </w:divBdr>
    </w:div>
    <w:div w:id="1005013805">
      <w:bodyDiv w:val="1"/>
      <w:marLeft w:val="0"/>
      <w:marRight w:val="0"/>
      <w:marTop w:val="0"/>
      <w:marBottom w:val="0"/>
      <w:divBdr>
        <w:top w:val="none" w:sz="0" w:space="0" w:color="auto"/>
        <w:left w:val="none" w:sz="0" w:space="0" w:color="auto"/>
        <w:bottom w:val="none" w:sz="0" w:space="0" w:color="auto"/>
        <w:right w:val="none" w:sz="0" w:space="0" w:color="auto"/>
      </w:divBdr>
    </w:div>
    <w:div w:id="1019896799">
      <w:bodyDiv w:val="1"/>
      <w:marLeft w:val="0"/>
      <w:marRight w:val="0"/>
      <w:marTop w:val="0"/>
      <w:marBottom w:val="0"/>
      <w:divBdr>
        <w:top w:val="none" w:sz="0" w:space="0" w:color="auto"/>
        <w:left w:val="none" w:sz="0" w:space="0" w:color="auto"/>
        <w:bottom w:val="none" w:sz="0" w:space="0" w:color="auto"/>
        <w:right w:val="none" w:sz="0" w:space="0" w:color="auto"/>
      </w:divBdr>
    </w:div>
    <w:div w:id="1029838615">
      <w:bodyDiv w:val="1"/>
      <w:marLeft w:val="0"/>
      <w:marRight w:val="0"/>
      <w:marTop w:val="0"/>
      <w:marBottom w:val="0"/>
      <w:divBdr>
        <w:top w:val="none" w:sz="0" w:space="0" w:color="auto"/>
        <w:left w:val="none" w:sz="0" w:space="0" w:color="auto"/>
        <w:bottom w:val="none" w:sz="0" w:space="0" w:color="auto"/>
        <w:right w:val="none" w:sz="0" w:space="0" w:color="auto"/>
      </w:divBdr>
    </w:div>
    <w:div w:id="1039208256">
      <w:bodyDiv w:val="1"/>
      <w:marLeft w:val="0"/>
      <w:marRight w:val="0"/>
      <w:marTop w:val="0"/>
      <w:marBottom w:val="0"/>
      <w:divBdr>
        <w:top w:val="none" w:sz="0" w:space="0" w:color="auto"/>
        <w:left w:val="none" w:sz="0" w:space="0" w:color="auto"/>
        <w:bottom w:val="none" w:sz="0" w:space="0" w:color="auto"/>
        <w:right w:val="none" w:sz="0" w:space="0" w:color="auto"/>
      </w:divBdr>
    </w:div>
    <w:div w:id="1063216338">
      <w:bodyDiv w:val="1"/>
      <w:marLeft w:val="0"/>
      <w:marRight w:val="0"/>
      <w:marTop w:val="0"/>
      <w:marBottom w:val="0"/>
      <w:divBdr>
        <w:top w:val="none" w:sz="0" w:space="0" w:color="auto"/>
        <w:left w:val="none" w:sz="0" w:space="0" w:color="auto"/>
        <w:bottom w:val="none" w:sz="0" w:space="0" w:color="auto"/>
        <w:right w:val="none" w:sz="0" w:space="0" w:color="auto"/>
      </w:divBdr>
    </w:div>
    <w:div w:id="1139304696">
      <w:bodyDiv w:val="1"/>
      <w:marLeft w:val="0"/>
      <w:marRight w:val="0"/>
      <w:marTop w:val="0"/>
      <w:marBottom w:val="0"/>
      <w:divBdr>
        <w:top w:val="none" w:sz="0" w:space="0" w:color="auto"/>
        <w:left w:val="none" w:sz="0" w:space="0" w:color="auto"/>
        <w:bottom w:val="none" w:sz="0" w:space="0" w:color="auto"/>
        <w:right w:val="none" w:sz="0" w:space="0" w:color="auto"/>
      </w:divBdr>
    </w:div>
    <w:div w:id="1147287133">
      <w:bodyDiv w:val="1"/>
      <w:marLeft w:val="0"/>
      <w:marRight w:val="0"/>
      <w:marTop w:val="0"/>
      <w:marBottom w:val="0"/>
      <w:divBdr>
        <w:top w:val="none" w:sz="0" w:space="0" w:color="auto"/>
        <w:left w:val="none" w:sz="0" w:space="0" w:color="auto"/>
        <w:bottom w:val="none" w:sz="0" w:space="0" w:color="auto"/>
        <w:right w:val="none" w:sz="0" w:space="0" w:color="auto"/>
      </w:divBdr>
    </w:div>
    <w:div w:id="1158230606">
      <w:bodyDiv w:val="1"/>
      <w:marLeft w:val="0"/>
      <w:marRight w:val="0"/>
      <w:marTop w:val="0"/>
      <w:marBottom w:val="0"/>
      <w:divBdr>
        <w:top w:val="none" w:sz="0" w:space="0" w:color="auto"/>
        <w:left w:val="none" w:sz="0" w:space="0" w:color="auto"/>
        <w:bottom w:val="none" w:sz="0" w:space="0" w:color="auto"/>
        <w:right w:val="none" w:sz="0" w:space="0" w:color="auto"/>
      </w:divBdr>
    </w:div>
    <w:div w:id="1172405518">
      <w:bodyDiv w:val="1"/>
      <w:marLeft w:val="0"/>
      <w:marRight w:val="0"/>
      <w:marTop w:val="0"/>
      <w:marBottom w:val="0"/>
      <w:divBdr>
        <w:top w:val="none" w:sz="0" w:space="0" w:color="auto"/>
        <w:left w:val="none" w:sz="0" w:space="0" w:color="auto"/>
        <w:bottom w:val="none" w:sz="0" w:space="0" w:color="auto"/>
        <w:right w:val="none" w:sz="0" w:space="0" w:color="auto"/>
      </w:divBdr>
    </w:div>
    <w:div w:id="1214150048">
      <w:bodyDiv w:val="1"/>
      <w:marLeft w:val="0"/>
      <w:marRight w:val="0"/>
      <w:marTop w:val="0"/>
      <w:marBottom w:val="0"/>
      <w:divBdr>
        <w:top w:val="none" w:sz="0" w:space="0" w:color="auto"/>
        <w:left w:val="none" w:sz="0" w:space="0" w:color="auto"/>
        <w:bottom w:val="none" w:sz="0" w:space="0" w:color="auto"/>
        <w:right w:val="none" w:sz="0" w:space="0" w:color="auto"/>
      </w:divBdr>
    </w:div>
    <w:div w:id="1239562105">
      <w:bodyDiv w:val="1"/>
      <w:marLeft w:val="0"/>
      <w:marRight w:val="0"/>
      <w:marTop w:val="0"/>
      <w:marBottom w:val="0"/>
      <w:divBdr>
        <w:top w:val="none" w:sz="0" w:space="0" w:color="auto"/>
        <w:left w:val="none" w:sz="0" w:space="0" w:color="auto"/>
        <w:bottom w:val="none" w:sz="0" w:space="0" w:color="auto"/>
        <w:right w:val="none" w:sz="0" w:space="0" w:color="auto"/>
      </w:divBdr>
    </w:div>
    <w:div w:id="1244798047">
      <w:bodyDiv w:val="1"/>
      <w:marLeft w:val="0"/>
      <w:marRight w:val="0"/>
      <w:marTop w:val="0"/>
      <w:marBottom w:val="0"/>
      <w:divBdr>
        <w:top w:val="none" w:sz="0" w:space="0" w:color="auto"/>
        <w:left w:val="none" w:sz="0" w:space="0" w:color="auto"/>
        <w:bottom w:val="none" w:sz="0" w:space="0" w:color="auto"/>
        <w:right w:val="none" w:sz="0" w:space="0" w:color="auto"/>
      </w:divBdr>
    </w:div>
    <w:div w:id="1258950016">
      <w:bodyDiv w:val="1"/>
      <w:marLeft w:val="0"/>
      <w:marRight w:val="0"/>
      <w:marTop w:val="0"/>
      <w:marBottom w:val="0"/>
      <w:divBdr>
        <w:top w:val="none" w:sz="0" w:space="0" w:color="auto"/>
        <w:left w:val="none" w:sz="0" w:space="0" w:color="auto"/>
        <w:bottom w:val="none" w:sz="0" w:space="0" w:color="auto"/>
        <w:right w:val="none" w:sz="0" w:space="0" w:color="auto"/>
      </w:divBdr>
    </w:div>
    <w:div w:id="1330214974">
      <w:bodyDiv w:val="1"/>
      <w:marLeft w:val="0"/>
      <w:marRight w:val="0"/>
      <w:marTop w:val="0"/>
      <w:marBottom w:val="0"/>
      <w:divBdr>
        <w:top w:val="none" w:sz="0" w:space="0" w:color="auto"/>
        <w:left w:val="none" w:sz="0" w:space="0" w:color="auto"/>
        <w:bottom w:val="none" w:sz="0" w:space="0" w:color="auto"/>
        <w:right w:val="none" w:sz="0" w:space="0" w:color="auto"/>
      </w:divBdr>
    </w:div>
    <w:div w:id="1346594172">
      <w:bodyDiv w:val="1"/>
      <w:marLeft w:val="0"/>
      <w:marRight w:val="0"/>
      <w:marTop w:val="0"/>
      <w:marBottom w:val="0"/>
      <w:divBdr>
        <w:top w:val="none" w:sz="0" w:space="0" w:color="auto"/>
        <w:left w:val="none" w:sz="0" w:space="0" w:color="auto"/>
        <w:bottom w:val="none" w:sz="0" w:space="0" w:color="auto"/>
        <w:right w:val="none" w:sz="0" w:space="0" w:color="auto"/>
      </w:divBdr>
    </w:div>
    <w:div w:id="1349671700">
      <w:bodyDiv w:val="1"/>
      <w:marLeft w:val="0"/>
      <w:marRight w:val="0"/>
      <w:marTop w:val="0"/>
      <w:marBottom w:val="0"/>
      <w:divBdr>
        <w:top w:val="none" w:sz="0" w:space="0" w:color="auto"/>
        <w:left w:val="none" w:sz="0" w:space="0" w:color="auto"/>
        <w:bottom w:val="none" w:sz="0" w:space="0" w:color="auto"/>
        <w:right w:val="none" w:sz="0" w:space="0" w:color="auto"/>
      </w:divBdr>
    </w:div>
    <w:div w:id="1370496213">
      <w:bodyDiv w:val="1"/>
      <w:marLeft w:val="0"/>
      <w:marRight w:val="0"/>
      <w:marTop w:val="0"/>
      <w:marBottom w:val="0"/>
      <w:divBdr>
        <w:top w:val="none" w:sz="0" w:space="0" w:color="auto"/>
        <w:left w:val="none" w:sz="0" w:space="0" w:color="auto"/>
        <w:bottom w:val="none" w:sz="0" w:space="0" w:color="auto"/>
        <w:right w:val="none" w:sz="0" w:space="0" w:color="auto"/>
      </w:divBdr>
    </w:div>
    <w:div w:id="1380014556">
      <w:bodyDiv w:val="1"/>
      <w:marLeft w:val="0"/>
      <w:marRight w:val="0"/>
      <w:marTop w:val="0"/>
      <w:marBottom w:val="0"/>
      <w:divBdr>
        <w:top w:val="none" w:sz="0" w:space="0" w:color="auto"/>
        <w:left w:val="none" w:sz="0" w:space="0" w:color="auto"/>
        <w:bottom w:val="none" w:sz="0" w:space="0" w:color="auto"/>
        <w:right w:val="none" w:sz="0" w:space="0" w:color="auto"/>
      </w:divBdr>
    </w:div>
    <w:div w:id="1400253917">
      <w:bodyDiv w:val="1"/>
      <w:marLeft w:val="0"/>
      <w:marRight w:val="0"/>
      <w:marTop w:val="0"/>
      <w:marBottom w:val="0"/>
      <w:divBdr>
        <w:top w:val="none" w:sz="0" w:space="0" w:color="auto"/>
        <w:left w:val="none" w:sz="0" w:space="0" w:color="auto"/>
        <w:bottom w:val="none" w:sz="0" w:space="0" w:color="auto"/>
        <w:right w:val="none" w:sz="0" w:space="0" w:color="auto"/>
      </w:divBdr>
    </w:div>
    <w:div w:id="1414815130">
      <w:bodyDiv w:val="1"/>
      <w:marLeft w:val="0"/>
      <w:marRight w:val="0"/>
      <w:marTop w:val="0"/>
      <w:marBottom w:val="0"/>
      <w:divBdr>
        <w:top w:val="none" w:sz="0" w:space="0" w:color="auto"/>
        <w:left w:val="none" w:sz="0" w:space="0" w:color="auto"/>
        <w:bottom w:val="none" w:sz="0" w:space="0" w:color="auto"/>
        <w:right w:val="none" w:sz="0" w:space="0" w:color="auto"/>
      </w:divBdr>
    </w:div>
    <w:div w:id="1470825655">
      <w:bodyDiv w:val="1"/>
      <w:marLeft w:val="0"/>
      <w:marRight w:val="0"/>
      <w:marTop w:val="0"/>
      <w:marBottom w:val="0"/>
      <w:divBdr>
        <w:top w:val="none" w:sz="0" w:space="0" w:color="auto"/>
        <w:left w:val="none" w:sz="0" w:space="0" w:color="auto"/>
        <w:bottom w:val="none" w:sz="0" w:space="0" w:color="auto"/>
        <w:right w:val="none" w:sz="0" w:space="0" w:color="auto"/>
      </w:divBdr>
    </w:div>
    <w:div w:id="1491020345">
      <w:bodyDiv w:val="1"/>
      <w:marLeft w:val="0"/>
      <w:marRight w:val="0"/>
      <w:marTop w:val="0"/>
      <w:marBottom w:val="0"/>
      <w:divBdr>
        <w:top w:val="none" w:sz="0" w:space="0" w:color="auto"/>
        <w:left w:val="none" w:sz="0" w:space="0" w:color="auto"/>
        <w:bottom w:val="none" w:sz="0" w:space="0" w:color="auto"/>
        <w:right w:val="none" w:sz="0" w:space="0" w:color="auto"/>
      </w:divBdr>
    </w:div>
    <w:div w:id="1552959452">
      <w:bodyDiv w:val="1"/>
      <w:marLeft w:val="0"/>
      <w:marRight w:val="0"/>
      <w:marTop w:val="0"/>
      <w:marBottom w:val="0"/>
      <w:divBdr>
        <w:top w:val="none" w:sz="0" w:space="0" w:color="auto"/>
        <w:left w:val="none" w:sz="0" w:space="0" w:color="auto"/>
        <w:bottom w:val="none" w:sz="0" w:space="0" w:color="auto"/>
        <w:right w:val="none" w:sz="0" w:space="0" w:color="auto"/>
      </w:divBdr>
    </w:div>
    <w:div w:id="1568882808">
      <w:bodyDiv w:val="1"/>
      <w:marLeft w:val="0"/>
      <w:marRight w:val="0"/>
      <w:marTop w:val="0"/>
      <w:marBottom w:val="0"/>
      <w:divBdr>
        <w:top w:val="none" w:sz="0" w:space="0" w:color="auto"/>
        <w:left w:val="none" w:sz="0" w:space="0" w:color="auto"/>
        <w:bottom w:val="none" w:sz="0" w:space="0" w:color="auto"/>
        <w:right w:val="none" w:sz="0" w:space="0" w:color="auto"/>
      </w:divBdr>
    </w:div>
    <w:div w:id="1597403961">
      <w:bodyDiv w:val="1"/>
      <w:marLeft w:val="0"/>
      <w:marRight w:val="0"/>
      <w:marTop w:val="0"/>
      <w:marBottom w:val="0"/>
      <w:divBdr>
        <w:top w:val="none" w:sz="0" w:space="0" w:color="auto"/>
        <w:left w:val="none" w:sz="0" w:space="0" w:color="auto"/>
        <w:bottom w:val="none" w:sz="0" w:space="0" w:color="auto"/>
        <w:right w:val="none" w:sz="0" w:space="0" w:color="auto"/>
      </w:divBdr>
    </w:div>
    <w:div w:id="1637565656">
      <w:bodyDiv w:val="1"/>
      <w:marLeft w:val="0"/>
      <w:marRight w:val="0"/>
      <w:marTop w:val="0"/>
      <w:marBottom w:val="0"/>
      <w:divBdr>
        <w:top w:val="none" w:sz="0" w:space="0" w:color="auto"/>
        <w:left w:val="none" w:sz="0" w:space="0" w:color="auto"/>
        <w:bottom w:val="none" w:sz="0" w:space="0" w:color="auto"/>
        <w:right w:val="none" w:sz="0" w:space="0" w:color="auto"/>
      </w:divBdr>
    </w:div>
    <w:div w:id="1643925187">
      <w:bodyDiv w:val="1"/>
      <w:marLeft w:val="0"/>
      <w:marRight w:val="0"/>
      <w:marTop w:val="0"/>
      <w:marBottom w:val="0"/>
      <w:divBdr>
        <w:top w:val="none" w:sz="0" w:space="0" w:color="auto"/>
        <w:left w:val="none" w:sz="0" w:space="0" w:color="auto"/>
        <w:bottom w:val="none" w:sz="0" w:space="0" w:color="auto"/>
        <w:right w:val="none" w:sz="0" w:space="0" w:color="auto"/>
      </w:divBdr>
    </w:div>
    <w:div w:id="1693140471">
      <w:bodyDiv w:val="1"/>
      <w:marLeft w:val="0"/>
      <w:marRight w:val="0"/>
      <w:marTop w:val="0"/>
      <w:marBottom w:val="0"/>
      <w:divBdr>
        <w:top w:val="none" w:sz="0" w:space="0" w:color="auto"/>
        <w:left w:val="none" w:sz="0" w:space="0" w:color="auto"/>
        <w:bottom w:val="none" w:sz="0" w:space="0" w:color="auto"/>
        <w:right w:val="none" w:sz="0" w:space="0" w:color="auto"/>
      </w:divBdr>
    </w:div>
    <w:div w:id="1722441923">
      <w:bodyDiv w:val="1"/>
      <w:marLeft w:val="0"/>
      <w:marRight w:val="0"/>
      <w:marTop w:val="0"/>
      <w:marBottom w:val="0"/>
      <w:divBdr>
        <w:top w:val="none" w:sz="0" w:space="0" w:color="auto"/>
        <w:left w:val="none" w:sz="0" w:space="0" w:color="auto"/>
        <w:bottom w:val="none" w:sz="0" w:space="0" w:color="auto"/>
        <w:right w:val="none" w:sz="0" w:space="0" w:color="auto"/>
      </w:divBdr>
    </w:div>
    <w:div w:id="1729066312">
      <w:bodyDiv w:val="1"/>
      <w:marLeft w:val="0"/>
      <w:marRight w:val="0"/>
      <w:marTop w:val="0"/>
      <w:marBottom w:val="0"/>
      <w:divBdr>
        <w:top w:val="none" w:sz="0" w:space="0" w:color="auto"/>
        <w:left w:val="none" w:sz="0" w:space="0" w:color="auto"/>
        <w:bottom w:val="none" w:sz="0" w:space="0" w:color="auto"/>
        <w:right w:val="none" w:sz="0" w:space="0" w:color="auto"/>
      </w:divBdr>
    </w:div>
    <w:div w:id="1748308975">
      <w:bodyDiv w:val="1"/>
      <w:marLeft w:val="0"/>
      <w:marRight w:val="0"/>
      <w:marTop w:val="0"/>
      <w:marBottom w:val="0"/>
      <w:divBdr>
        <w:top w:val="none" w:sz="0" w:space="0" w:color="auto"/>
        <w:left w:val="none" w:sz="0" w:space="0" w:color="auto"/>
        <w:bottom w:val="none" w:sz="0" w:space="0" w:color="auto"/>
        <w:right w:val="none" w:sz="0" w:space="0" w:color="auto"/>
      </w:divBdr>
    </w:div>
    <w:div w:id="1750301926">
      <w:bodyDiv w:val="1"/>
      <w:marLeft w:val="0"/>
      <w:marRight w:val="0"/>
      <w:marTop w:val="0"/>
      <w:marBottom w:val="0"/>
      <w:divBdr>
        <w:top w:val="none" w:sz="0" w:space="0" w:color="auto"/>
        <w:left w:val="none" w:sz="0" w:space="0" w:color="auto"/>
        <w:bottom w:val="none" w:sz="0" w:space="0" w:color="auto"/>
        <w:right w:val="none" w:sz="0" w:space="0" w:color="auto"/>
      </w:divBdr>
    </w:div>
    <w:div w:id="1766921588">
      <w:bodyDiv w:val="1"/>
      <w:marLeft w:val="0"/>
      <w:marRight w:val="0"/>
      <w:marTop w:val="0"/>
      <w:marBottom w:val="0"/>
      <w:divBdr>
        <w:top w:val="none" w:sz="0" w:space="0" w:color="auto"/>
        <w:left w:val="none" w:sz="0" w:space="0" w:color="auto"/>
        <w:bottom w:val="none" w:sz="0" w:space="0" w:color="auto"/>
        <w:right w:val="none" w:sz="0" w:space="0" w:color="auto"/>
      </w:divBdr>
    </w:div>
    <w:div w:id="1785424726">
      <w:bodyDiv w:val="1"/>
      <w:marLeft w:val="0"/>
      <w:marRight w:val="0"/>
      <w:marTop w:val="0"/>
      <w:marBottom w:val="0"/>
      <w:divBdr>
        <w:top w:val="none" w:sz="0" w:space="0" w:color="auto"/>
        <w:left w:val="none" w:sz="0" w:space="0" w:color="auto"/>
        <w:bottom w:val="none" w:sz="0" w:space="0" w:color="auto"/>
        <w:right w:val="none" w:sz="0" w:space="0" w:color="auto"/>
      </w:divBdr>
    </w:div>
    <w:div w:id="1839227518">
      <w:bodyDiv w:val="1"/>
      <w:marLeft w:val="0"/>
      <w:marRight w:val="0"/>
      <w:marTop w:val="0"/>
      <w:marBottom w:val="0"/>
      <w:divBdr>
        <w:top w:val="none" w:sz="0" w:space="0" w:color="auto"/>
        <w:left w:val="none" w:sz="0" w:space="0" w:color="auto"/>
        <w:bottom w:val="none" w:sz="0" w:space="0" w:color="auto"/>
        <w:right w:val="none" w:sz="0" w:space="0" w:color="auto"/>
      </w:divBdr>
    </w:div>
    <w:div w:id="1848329921">
      <w:bodyDiv w:val="1"/>
      <w:marLeft w:val="0"/>
      <w:marRight w:val="0"/>
      <w:marTop w:val="0"/>
      <w:marBottom w:val="0"/>
      <w:divBdr>
        <w:top w:val="none" w:sz="0" w:space="0" w:color="auto"/>
        <w:left w:val="none" w:sz="0" w:space="0" w:color="auto"/>
        <w:bottom w:val="none" w:sz="0" w:space="0" w:color="auto"/>
        <w:right w:val="none" w:sz="0" w:space="0" w:color="auto"/>
      </w:divBdr>
    </w:div>
    <w:div w:id="19264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ustice.gov.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stice.gov.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D18C95-D114-4CF4-AD04-3B8EB2AA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16</Pages>
  <Words>6774</Words>
  <Characters>38612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INISTRIA E DREJTËSISË, PBA 2022-2024</vt:lpstr>
    </vt:vector>
  </TitlesOfParts>
  <Company>Grizli777</Company>
  <LinksUpToDate>false</LinksUpToDate>
  <CharactersWithSpaces>45296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INISTRIA E DREJTËSISË, PBA 2022-2024</dc:title>
  <dc:creator>User</dc:creator>
  <cp:lastModifiedBy>Anisa Leka</cp:lastModifiedBy>
  <cp:revision>141</cp:revision>
  <cp:lastPrinted>2023-10-26T07:50:00Z</cp:lastPrinted>
  <dcterms:created xsi:type="dcterms:W3CDTF">2023-04-24T09:28:00Z</dcterms:created>
  <dcterms:modified xsi:type="dcterms:W3CDTF">2023-10-26T07:52:00Z</dcterms:modified>
</cp:coreProperties>
</file>