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C6C" w:rsidRPr="00F51E15" w:rsidRDefault="00496C6C" w:rsidP="00496C6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E15">
        <w:rPr>
          <w:rFonts w:ascii="Times New Roman" w:hAnsi="Times New Roman" w:cs="Times New Roman"/>
          <w:b/>
          <w:sz w:val="24"/>
          <w:szCs w:val="24"/>
        </w:rPr>
        <w:t>Tryeza të zhvilluara në kuadër të veprimtarisë së Platformë</w:t>
      </w:r>
      <w:r>
        <w:rPr>
          <w:rFonts w:ascii="Times New Roman" w:hAnsi="Times New Roman" w:cs="Times New Roman"/>
          <w:b/>
          <w:sz w:val="24"/>
          <w:szCs w:val="24"/>
        </w:rPr>
        <w:t>s së</w:t>
      </w:r>
      <w:r w:rsidRPr="00F51E15">
        <w:rPr>
          <w:rFonts w:ascii="Times New Roman" w:hAnsi="Times New Roman" w:cs="Times New Roman"/>
          <w:b/>
          <w:sz w:val="24"/>
          <w:szCs w:val="24"/>
        </w:rPr>
        <w:t xml:space="preserve">  Partneritetit për Integrimin Evropian</w:t>
      </w:r>
      <w:r w:rsidRPr="00F51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për periudhën janar- mars 2024.</w:t>
      </w:r>
    </w:p>
    <w:p w:rsidR="00496C6C" w:rsidRPr="00E008F5" w:rsidRDefault="00496C6C" w:rsidP="00496C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CE0">
        <w:rPr>
          <w:rFonts w:ascii="Times New Roman" w:hAnsi="Times New Roman" w:cs="Times New Roman"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8CB557" wp14:editId="22158294">
                <wp:simplePos x="0" y="0"/>
                <wp:positionH relativeFrom="column">
                  <wp:posOffset>-152400</wp:posOffset>
                </wp:positionH>
                <wp:positionV relativeFrom="paragraph">
                  <wp:posOffset>47625</wp:posOffset>
                </wp:positionV>
                <wp:extent cx="2952750" cy="2686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C6C" w:rsidRDefault="00496C6C" w:rsidP="00496C6C">
                            <w:r>
                              <w:drawing>
                                <wp:inline distT="0" distB="0" distL="0" distR="0" wp14:anchorId="7A1EAB8F" wp14:editId="05A893E7">
                                  <wp:extent cx="2828806" cy="259016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PIE 11 janar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1671" cy="26202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CB5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3.75pt;width:232.5pt;height:2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" strokecolor="window">
                <v:textbox>
                  <w:txbxContent>
                    <w:p w:rsidR="00496C6C" w:rsidRDefault="00496C6C" w:rsidP="00496C6C">
                      <w:r>
                        <w:drawing>
                          <wp:inline distT="0" distB="0" distL="0" distR="0" wp14:anchorId="7A1EAB8F" wp14:editId="05A893E7">
                            <wp:extent cx="2828806" cy="259016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PIE 11 janar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1671" cy="26202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08F5">
        <w:rPr>
          <w:rFonts w:ascii="Times New Roman" w:hAnsi="Times New Roman" w:cs="Times New Roman"/>
          <w:color w:val="000000"/>
          <w:sz w:val="24"/>
          <w:szCs w:val="24"/>
        </w:rPr>
        <w:t>Në datën 11 janar pranë ambienteve të Ministrisë së Drejtësisë u mbajt takimi i rradhës i planifikuar për konsultim me Platformën e Partneritetit për Integrimin Evropian. Në takimin e kryesuar nga Drejtuesja e Dreitorisë së Integrimit dhe Negociatave zni. Bano, u diskutua rreth përgatitjes së deritanishme të Shqipërisë për procesin e antarësimit në Bashkimin Evropian, si dhe sfidat që na presin në të ardhmen. Përgjatë takimit u prezantua Draft Udhërrëfyesi për Funksionimin e Institucioneve Demokratike ku u diskutua me përfaqesuesit e shoqërisë civile për të gjitha masat e parashikuara në udhërrëfyes. Në këtë takim morën pjesë përfaqesues nga shoqëria civile, bota akademike dhe ekspertë të fushës të cilët pasi ishin njohur me dokumentin shprehën interes, shafqen sugjerimet e tye dhe diskutuan në mënyrë aktive. Këto sugjerime ishin shumë të vlefshme dhe do të shqyrtohen me qëllim pasqyrimin në Udhërrëfyes.</w:t>
      </w:r>
    </w:p>
    <w:p w:rsidR="00496C6C" w:rsidRPr="00E008F5" w:rsidRDefault="00496C6C" w:rsidP="00496C6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596">
        <w:rPr>
          <w:rFonts w:ascii="Times New Roman" w:hAnsi="Times New Roman" w:cs="Times New Roman"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F358B" wp14:editId="49F5DDCD">
                <wp:simplePos x="0" y="0"/>
                <wp:positionH relativeFrom="margin">
                  <wp:posOffset>-171450</wp:posOffset>
                </wp:positionH>
                <wp:positionV relativeFrom="paragraph">
                  <wp:posOffset>15875</wp:posOffset>
                </wp:positionV>
                <wp:extent cx="2990850" cy="260985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C6C" w:rsidRDefault="00496C6C" w:rsidP="00496C6C">
                            <w:r>
                              <w:drawing>
                                <wp:inline distT="0" distB="0" distL="0" distR="0" wp14:anchorId="3328A40C" wp14:editId="392A21FF">
                                  <wp:extent cx="2828925" cy="2550996"/>
                                  <wp:effectExtent l="0" t="0" r="0" b="190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PIE 22 janar.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1159" cy="2553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358B" id="_x0000_s1027" type="#_x0000_t202" style="position:absolute;left:0;text-align:left;margin-left:-13.5pt;margin-top:1.25pt;width:235.5pt;height:20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" strokecolor="window">
                <v:textbox>
                  <w:txbxContent>
                    <w:p w:rsidR="00496C6C" w:rsidRDefault="00496C6C" w:rsidP="00496C6C">
                      <w:r>
                        <w:drawing>
                          <wp:inline distT="0" distB="0" distL="0" distR="0" wp14:anchorId="3328A40C" wp14:editId="392A21FF">
                            <wp:extent cx="2828925" cy="2550996"/>
                            <wp:effectExtent l="0" t="0" r="0" b="190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PIE 22 janar.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1159" cy="2553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008F5">
        <w:rPr>
          <w:rFonts w:ascii="Times New Roman" w:hAnsi="Times New Roman" w:cs="Times New Roman"/>
          <w:color w:val="000000"/>
          <w:sz w:val="24"/>
          <w:szCs w:val="24"/>
        </w:rPr>
        <w:t>Në datën 22 janar u mbajt tryeza e rradhës së Platformës së Partneritetit për Integrimin Evropian me temë “Konsultimi i draft Udhërrëfyesit për Funksionimin e Institucioneve Demokratike”, me përfaqësues të shoqërisë civile, ekspertë të botës akademike, botës së biznesit dhe studentë të fakuleteteve të drejtësisë. Në takim u diskutua rreth rolit të shoqërisë civile gjatë procesit të monitorimit të e masave dhe prioriteteve të parashikuara në këtë draft Udhërrëfyes. Gjatë takimit theks i veçantë u vendos në përfshirjen e OSHC-ve gjatë procesit zgjedhor, kryesisht në përmirësimin e cilësisë mediatike dhe mbikëqyrjen e financimeve të partive politike dhe institucioneve mediatike formale apo informale të shtuara në masë vitet e fundit. Anëtarët e Tryezës dhe pjesëmarrësit shtruan pyetje ashtu si për punën e vazhdueshme të OJF-ve në përmirësimin e funksionimin e institucioneve demokratike si dhe në ndërmarrjen e masave konkrete për përfshirjen e tyre në proces.</w:t>
      </w:r>
    </w:p>
    <w:p w:rsidR="00496C6C" w:rsidRDefault="00496C6C" w:rsidP="00496C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6C" w:rsidRDefault="00496C6C" w:rsidP="00496C6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Në datën 29 mars </w:t>
      </w:r>
      <w:r w:rsidRPr="00E008F5">
        <w:rPr>
          <w:rFonts w:ascii="Times New Roman" w:hAnsi="Times New Roman" w:cs="Times New Roman"/>
          <w:color w:val="000000"/>
          <w:sz w:val="24"/>
          <w:szCs w:val="24"/>
        </w:rPr>
        <w:t>u mbajt tryeza e rradhës së Platformës së Partneritetit për Integrimin Evropian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ku u diskutua për Planin e Ri të rritjes për Ballkanin Perëndimor.  Gjatë takimit u preazantua plani me të 4 shtyllat e tij dhe pritshmëritë e vendit mbi këtë program. Gjithashtu takimi shërbeu edhe si një mënyrë për të prezantuar disa nga progreset e bëra lidhur me kapitullin si dhe si një formë për të informuar anëtarët me procesin. </w:t>
      </w:r>
    </w:p>
    <w:p w:rsidR="00665ED6" w:rsidRDefault="00496C6C">
      <w:bookmarkStart w:id="0" w:name="_GoBack"/>
      <w:bookmarkEnd w:id="0"/>
    </w:p>
    <w:sectPr w:rsidR="00665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6C"/>
    <w:rsid w:val="00496C6C"/>
    <w:rsid w:val="0086610F"/>
    <w:rsid w:val="00E4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ACAB75-0E5F-42ED-83A7-D88B3ED1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C6C"/>
    <w:rPr>
      <w:rFonts w:eastAsiaTheme="minorEastAsia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cifligu</dc:creator>
  <cp:keywords/>
  <dc:description/>
  <cp:lastModifiedBy>kristel cifligu</cp:lastModifiedBy>
  <cp:revision>1</cp:revision>
  <dcterms:created xsi:type="dcterms:W3CDTF">2024-10-08T11:38:00Z</dcterms:created>
  <dcterms:modified xsi:type="dcterms:W3CDTF">2024-10-08T11:39:00Z</dcterms:modified>
</cp:coreProperties>
</file>